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Tashkent,</w:t>
      </w:r>
      <w:r>
        <w:t xml:space="preserve"> </w:t>
      </w:r>
      <w:r>
        <w:t xml:space="preserve">Uzbekistan</w:t>
      </w:r>
    </w:p>
    <w:bookmarkStart w:id="20" w:name="tashkent-vision-care-center"/>
    <w:p>
      <w:pPr>
        <w:pStyle w:val="Heading1"/>
      </w:pPr>
      <w:r>
        <w:t xml:space="preserve">Tashkent Vision Care Center</w:t>
      </w:r>
    </w:p>
    <w:p>
      <w:pPr>
        <w:pStyle w:val="FirstParagraph"/>
      </w:pPr>
      <w:r>
        <w:rPr>
          <w:bCs/>
          <w:b/>
        </w:rPr>
        <w:t xml:space="preserve">Professional Optometry Services</w:t>
      </w:r>
    </w:p>
    <w:p>
      <w:pPr>
        <w:pStyle w:val="BodyText"/>
      </w:pPr>
      <w:r>
        <w:t xml:space="preserve">Address: Amir Temur Avenue 45, Yunusabad District</w:t>
      </w:r>
    </w:p>
    <w:p>
      <w:pPr>
        <w:pStyle w:val="BodyText"/>
      </w:pPr>
      <w:r>
        <w:t xml:space="preserve">Tashkent, Uzbekistan 100000</w:t>
      </w:r>
    </w:p>
    <w:p>
      <w:pPr>
        <w:pStyle w:val="BodyText"/>
      </w:pPr>
      <w:r>
        <w:t xml:space="preserve">Phone: +998 71 123 45 67</w:t>
      </w:r>
    </w:p>
    <w:p>
      <w:pPr>
        <w:pStyle w:val="BodyText"/>
      </w:pPr>
      <w:r>
        <w:t xml:space="preserve">Email: billing@tashkentvision.uz</w:t>
      </w:r>
    </w:p>
    <w:p>
      <w:pPr>
        <w:pStyle w:val="BodyText"/>
      </w:pPr>
      <w:r>
        <w:t xml:space="preserve">VAT Registration Number: UZ-123456789</w:t>
      </w:r>
    </w:p>
    <w:bookmarkEnd w:id="20"/>
    <w:bookmarkStart w:id="21" w:name="invoice"/>
    <w:p>
      <w:pPr>
        <w:pStyle w:val="Heading2"/>
      </w:pPr>
      <w:r>
        <w:t xml:space="preserve">INVOICE</w:t>
      </w:r>
    </w:p>
    <w:p>
      <w:pPr>
        <w:pStyle w:val="FirstParagraph"/>
      </w:pPr>
      <w:r>
        <w:t xml:space="preserve">Invoice #: INV-2023-10-0042</w:t>
      </w:r>
    </w:p>
    <w:p>
      <w:pPr>
        <w:pStyle w:val="BodyText"/>
      </w:pPr>
      <w:r>
        <w:t xml:space="preserve">Date: October 24, 2023</w:t>
      </w:r>
    </w:p>
    <w:p>
      <w:pPr>
        <w:pStyle w:val="BodyText"/>
      </w:pPr>
      <w:r>
        <w:t xml:space="preserve">Due Date: November 07, 2023</w:t>
      </w:r>
    </w:p>
    <w:p>
      <w:pPr>
        <w:pStyle w:val="BodyText"/>
      </w:pPr>
      <w:r>
        <w:t xml:space="preserve">Payment Terms: Net 14</w:t>
      </w:r>
    </w:p>
    <w:bookmarkEnd w:id="21"/>
    <w:bookmarkStart w:id="22" w:name="bill-to"/>
    <w:p>
      <w:pPr>
        <w:pStyle w:val="Heading3"/>
      </w:pPr>
      <w:r>
        <w:t xml:space="preserve">Bill To:</w:t>
      </w:r>
    </w:p>
    <w:p>
      <w:pPr>
        <w:pStyle w:val="FirstParagraph"/>
      </w:pPr>
      <w:r>
        <w:rPr>
          <w:bCs/>
          <w:b/>
        </w:rPr>
        <w:t xml:space="preserve">Mr. Sardor Karimov</w:t>
      </w:r>
    </w:p>
    <w:p>
      <w:pPr>
        <w:pStyle w:val="BodyText"/>
      </w:pPr>
      <w:r>
        <w:t xml:space="preserve">Residential Address: Navoi Street 12, Apt 4B</w:t>
      </w:r>
    </w:p>
    <w:p>
      <w:pPr>
        <w:pStyle w:val="BodyText"/>
      </w:pPr>
      <w:r>
        <w:t xml:space="preserve">Chilonzor District, Tashkent, Uzbekistan</w:t>
      </w:r>
    </w:p>
    <w:p>
      <w:pPr>
        <w:pStyle w:val="BodyText"/>
      </w:pPr>
      <w:r>
        <w:t xml:space="preserve">ID Number: 1234567890</w:t>
      </w:r>
    </w:p>
    <w:p>
      <w:pPr>
        <w:pStyle w:val="BodyText"/>
      </w:pPr>
      <w:r>
        <w:t xml:space="preserve">Phone: +998 90 987 65 43</w:t>
      </w:r>
    </w:p>
    <w:bookmarkEnd w:id="22"/>
    <w:bookmarkStart w:id="23" w:name="service-location"/>
    <w:p>
      <w:pPr>
        <w:pStyle w:val="Heading3"/>
      </w:pPr>
      <w:r>
        <w:t xml:space="preserve">Service Location:</w:t>
      </w:r>
    </w:p>
    <w:p>
      <w:pPr>
        <w:pStyle w:val="FirstParagraph"/>
      </w:pPr>
      <w:r>
        <w:t xml:space="preserve">Tashkent Vision Care Center</w:t>
      </w:r>
    </w:p>
    <w:p>
      <w:pPr>
        <w:pStyle w:val="BodyText"/>
      </w:pPr>
      <w:r>
        <w:t xml:space="preserve">Amir Temur Avenue 45</w:t>
      </w:r>
    </w:p>
    <w:p>
      <w:pPr>
        <w:pStyle w:val="BodyText"/>
      </w:pPr>
      <w:r>
        <w:t xml:space="preserve">Tashkent, Uzbekistan</w:t>
      </w:r>
    </w:p>
    <w:p>
      <w:pPr>
        <w:pStyle w:val="BodyText"/>
      </w:pPr>
      <w:r>
        <w:rPr>
          <w:bCs/>
          <w:b/>
        </w:rPr>
        <w:t xml:space="preserve">Optometrist Assigned:</w:t>
      </w:r>
      <w:r>
        <w:t xml:space="preserve"> </w:t>
      </w:r>
      <w:r>
        <w:t xml:space="preserve">Dr. Nilufar Rahimova</w:t>
      </w:r>
    </w:p>
    <w:p>
      <w:pPr>
        <w:pStyle w:val="BodyText"/>
      </w:pPr>
      <w:r>
        <w:rPr>
          <w:bCs/>
          <w:b/>
        </w:rPr>
        <w:t xml:space="preserve">Licence No:</w:t>
      </w:r>
      <w:r>
        <w:t xml:space="preserve"> </w:t>
      </w:r>
      <w:r>
        <w:t xml:space="preserve">OPT-UZ-9988</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Optometry Services &amp; Goods</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Comprehensive Eye Examination</w:t>
            </w:r>
            <w:r>
              <w:br/>
            </w:r>
            <w:r>
              <w:t xml:space="preserve">Includes visual acuity test, refraction, eye health assessment, and intraocular pressure measurement performed by a licensed Optometrist in Tashkent.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Premium Anti-Reflective Lenses</w:t>
            </w:r>
            <w:r>
              <w:br/>
            </w:r>
            <w:r>
              <w:t xml:space="preserve">High-index 1.67 lenses with blue light filtering technology. Custom ground for prescription.</w:t>
            </w:r>
          </w:p>
        </w:tc>
        <w:tc>
          <w:tcPr/>
          <w:p>
            <w:pPr>
              <w:pStyle w:val="Compact"/>
              <w:jc w:val="left"/>
            </w:pPr>
            <w:r>
              <w:t xml:space="preserve">1 Pair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Titanium Optical Frames</w:t>
            </w:r>
            <w:r>
              <w:br/>
            </w:r>
            <w:r>
              <w:t xml:space="preserve">Lightweight, hypoallergenic titanium frame (Model: Tashkent-Modern-04).</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4</w:t>
            </w:r>
          </w:p>
        </w:tc>
        <w:tc>
          <w:tcPr/>
          <w:p>
            <w:pPr>
              <w:pStyle w:val="Compact"/>
              <w:jc w:val="left"/>
            </w:pPr>
            <w:r>
              <w:rPr>
                <w:bCs/>
                <w:b/>
              </w:rPr>
              <w:t xml:space="preserve">Dispensing and Adjustment Fee</w:t>
            </w:r>
            <w:r>
              <w:br/>
            </w:r>
            <w:r>
              <w:t xml:space="preserve">Professional fitting by Optometrist to ensure optimal comfort and visual alignment.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Eye Health Consultation</w:t>
            </w:r>
            <w:r>
              <w:br/>
            </w:r>
            <w:r>
              <w:t xml:space="preserve">Detailed review of retinal health and prescription recommendations.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2,650,000 UZS</w:t>
      </w:r>
    </w:p>
    <w:p>
      <w:pPr>
        <w:pStyle w:val="BodyText"/>
      </w:pPr>
      <w:r>
        <w:t xml:space="preserve">VAT (12%):</w:t>
      </w:r>
      <w:r>
        <w:t xml:space="preserve"> </w:t>
      </w:r>
      <w:r>
        <w:t xml:space="preserve">318,000 UZS</w:t>
      </w:r>
    </w:p>
    <w:p>
      <w:pPr>
        <w:pStyle w:val="BodyText"/>
      </w:pPr>
      <w:r>
        <w:t xml:space="preserve">Discount (Loyalty Member):</w:t>
      </w:r>
      <w:r>
        <w:t xml:space="preserve"> </w:t>
      </w:r>
      <w:r>
        <w:t xml:space="preserve">-100,000 UZS</w:t>
      </w:r>
    </w:p>
    <w:p>
      <w:pPr>
        <w:pStyle w:val="BodyText"/>
      </w:pPr>
      <w:r>
        <w:t xml:space="preserve">TOTAL DUE:</w:t>
      </w:r>
      <w:r>
        <w:t xml:space="preserve"> </w:t>
      </w:r>
      <w:r>
        <w:t xml:space="preserve">2,868,000 UZS</w:t>
      </w:r>
    </w:p>
    <w:p>
      <w:pPr>
        <w:pStyle w:val="BodyText"/>
      </w:pPr>
      <w:r>
        <w:t xml:space="preserve">Amount in words: Two million eight hundred sixty-eight thousand Uzbek Som.</w:t>
      </w:r>
    </w:p>
    <w:bookmarkStart w:id="24" w:name="payment-instructions-terms"/>
    <w:p>
      <w:pPr>
        <w:pStyle w:val="Heading4"/>
      </w:pPr>
      <w:r>
        <w:t xml:space="preserve">Payment Instructions &amp; Terms</w:t>
      </w:r>
    </w:p>
    <w:p>
      <w:pPr>
        <w:pStyle w:val="FirstParagraph"/>
      </w:pPr>
      <w:r>
        <w:t xml:space="preserve">This Invoice is issued by Tashkent Vision Care Center, a registered Optometry practice in Uzbekistan. Payment is due within 14 days of the invoice date. Please reference the Invoice Number (INV-2023-10-0042) on all payments.</w:t>
      </w:r>
    </w:p>
    <w:p>
      <w:pPr>
        <w:pStyle w:val="BodyText"/>
      </w:pPr>
      <w:r>
        <w:rPr>
          <w:bCs/>
          <w:b/>
        </w:rPr>
        <w:t xml:space="preserve">Bank Transfer Details:</w:t>
      </w:r>
      <w:r>
        <w:br/>
      </w:r>
      <w:r>
        <w:t xml:space="preserve">Bank Name: Kapitalbank JSC</w:t>
      </w:r>
      <w:r>
        <w:br/>
      </w:r>
      <w:r>
        <w:t xml:space="preserve">Account Name: Tashkent Vision Care Center LLC</w:t>
      </w:r>
      <w:r>
        <w:br/>
      </w:r>
      <w:r>
        <w:t xml:space="preserve">IBAN: UZ99 1234 5678 9012 3456 7890</w:t>
      </w:r>
      <w:r>
        <w:br/>
      </w:r>
      <w:r>
        <w:t xml:space="preserve">SWIFT Code: KAPBUZ2X</w:t>
      </w:r>
    </w:p>
    <w:p>
      <w:pPr>
        <w:pStyle w:val="BodyText"/>
      </w:pPr>
      <w:r>
        <w:rPr>
          <w:bCs/>
          <w:b/>
        </w:rPr>
        <w:t xml:space="preserve">Service Guarantee:</w:t>
      </w:r>
      <w:r>
        <w:br/>
      </w:r>
      <w:r>
        <w:t xml:space="preserve">As a leading Optometrist in Tashkent, we guarantee the quality of our lenses and frames for 12 months against manufacturing defects. If you experience any discomfort with your new prescription, please return to our clinic for a complimentary adjustment within 30 days.</w:t>
      </w:r>
    </w:p>
    <w:p>
      <w:pPr>
        <w:pStyle w:val="BodyText"/>
      </w:pPr>
      <w:r>
        <w:rPr>
          <w:bCs/>
          <w:b/>
        </w:rPr>
        <w:t xml:space="preserve">Legal Notice:</w:t>
      </w:r>
      <w:r>
        <w:br/>
      </w:r>
      <w:r>
        <w:t xml:space="preserve">This document serves as a formal request for payment for services rendered. All prices are inclusive of applicable taxes unless stated otherwise. In accordance with the tax laws of Uzbekistan, a VAT receipt is provided upon request. Failure to pay by the due date may result in a late fee of 2% per month on the outstanding balance.</w:t>
      </w:r>
    </w:p>
    <w:bookmarkEnd w:id="24"/>
    <w:p>
      <w:pPr>
        <w:pStyle w:val="BodyText"/>
      </w:pPr>
      <w:r>
        <w:rPr>
          <w:bCs/>
          <w:b/>
        </w:rPr>
        <w:t xml:space="preserve">Authorized Signature</w:t>
      </w:r>
    </w:p>
    <w:p>
      <w:pPr>
        <w:pStyle w:val="BodyText"/>
      </w:pPr>
      <w:r>
        <w:t xml:space="preserve">Dr. Nilufar Rahimova</w:t>
      </w:r>
    </w:p>
    <w:p>
      <w:pPr>
        <w:pStyle w:val="BodyText"/>
      </w:pPr>
      <w:r>
        <w:t xml:space="preserve">Lead Optometrist</w:t>
      </w:r>
    </w:p>
    <w:p>
      <w:pPr>
        <w:pStyle w:val="BodyText"/>
      </w:pPr>
      <w:r>
        <w:rPr>
          <w:bCs/>
          <w:b/>
        </w:rPr>
        <w:t xml:space="preserve">Client Acceptance</w:t>
      </w:r>
    </w:p>
    <w:p>
      <w:pPr>
        <w:pStyle w:val="BodyText"/>
      </w:pPr>
      <w:r>
        <w:t xml:space="preserve">Mr. Sardor Karimov</w:t>
      </w:r>
    </w:p>
    <w:p>
      <w:pPr>
        <w:pStyle w:val="BodyText"/>
      </w:pPr>
      <w:r>
        <w:t xml:space="preserve">Date: _______________</w:t>
      </w:r>
    </w:p>
    <w:p>
      <w:pPr>
        <w:pStyle w:val="BodyText"/>
      </w:pPr>
      <w:r>
        <w:t xml:space="preserve">Tashkent Vision Care Center | Amir Temur Avenue 45, Tashkent, Uzbekistan</w:t>
      </w:r>
      <w:r>
        <w:br/>
      </w:r>
      <w:r>
        <w:t xml:space="preserve">Phone: +998 71 123 45 67 | Email: info@tashkentvision.uz</w:t>
      </w:r>
      <w:r>
        <w:br/>
      </w:r>
      <w:r>
        <w:t xml:space="preserve">This Invoice is a computer-generated document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Tashkent, Uzbekistan</dc:title>
  <dc:creator/>
  <dc:language>en</dc:language>
  <cp:keywords/>
  <dcterms:created xsi:type="dcterms:W3CDTF">2026-10-10T07:00:49Z</dcterms:created>
  <dcterms:modified xsi:type="dcterms:W3CDTF">2026-10-10T07:00:49Z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