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Orthodontic</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buenos-aires-orthodontic-center"/>
    <w:p>
      <w:pPr>
        <w:pStyle w:val="Heading1"/>
      </w:pPr>
      <w:r>
        <w:t xml:space="preserve">Buenos Aires Orthodontic Center</w:t>
      </w:r>
    </w:p>
    <w:p>
      <w:pPr>
        <w:pStyle w:val="FirstParagraph"/>
      </w:pPr>
      <w:r>
        <w:rPr>
          <w:bCs/>
          <w:b/>
        </w:rPr>
        <w:t xml:space="preserve">Dr. Alejandro Fernandez &amp; Associates</w:t>
      </w:r>
    </w:p>
    <w:p>
      <w:pPr>
        <w:pStyle w:val="BodyText"/>
      </w:pPr>
      <w:r>
        <w:t xml:space="preserve">Av. Corrientes 1234, Piso 5, Of. 5B</w:t>
      </w:r>
    </w:p>
    <w:p>
      <w:pPr>
        <w:pStyle w:val="BodyText"/>
      </w:pPr>
      <w:r>
        <w:t xml:space="preserve">C1043AAZ Buenos Aires, Argentina</w:t>
      </w:r>
    </w:p>
    <w:p>
      <w:pPr>
        <w:pStyle w:val="BodyText"/>
      </w:pPr>
      <w:r>
        <w:t xml:space="preserve">Phone: +54 11 4321-5678</w:t>
      </w:r>
    </w:p>
    <w:p>
      <w:pPr>
        <w:pStyle w:val="BodyText"/>
      </w:pPr>
      <w:r>
        <w:t xml:space="preserve">Email: billing@baorthodontics.com.ar</w:t>
      </w:r>
    </w:p>
    <w:p>
      <w:pPr>
        <w:pStyle w:val="BodyText"/>
      </w:pPr>
      <w:r>
        <w:t xml:space="preserve">CUIT: 30-71234567-8</w:t>
      </w:r>
    </w:p>
    <w:p>
      <w:pPr>
        <w:pStyle w:val="BodyText"/>
      </w:pPr>
      <w:r>
        <w:t xml:space="preserve">Inscripción Profesional: 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r>
        <w:t xml:space="preserve"> </w:t>
      </w:r>
      <w:r>
        <w:rPr>
          <w:bCs/>
          <w:b/>
        </w:rPr>
        <w:t xml:space="preserve">Date Issued:</w:t>
      </w:r>
      <w:r>
        <w:t xml:space="preserve"> </w:t>
      </w:r>
      <w:r>
        <w:t xml:space="preserve">October 24, 2023</w:t>
      </w:r>
      <w:r>
        <w:t xml:space="preserve"> </w:t>
      </w:r>
      <w:r>
        <w:rPr>
          <w:bCs/>
          <w:b/>
        </w:rPr>
        <w:t xml:space="preserve">Due Date:</w:t>
      </w:r>
      <w:r>
        <w:t xml:space="preserve"> </w:t>
      </w:r>
      <w:r>
        <w:t xml:space="preserve">November 07, 2023</w:t>
      </w:r>
      <w:r>
        <w:t xml:space="preserve"> </w:t>
      </w:r>
      <w:r>
        <w:rPr>
          <w:bCs/>
          <w:b/>
        </w:rPr>
        <w:t xml:space="preserve">Payment Terms:</w:t>
      </w:r>
      <w:r>
        <w:t xml:space="preserve"> </w:t>
      </w:r>
      <w:r>
        <w:t xml:space="preserve">Net 14 Days</w:t>
      </w:r>
    </w:p>
    <w:bookmarkEnd w:id="21"/>
    <w:p>
      <w:pPr>
        <w:pStyle w:val="BodyText"/>
      </w:pPr>
      <w:r>
        <w:t xml:space="preserve">Bill To</w:t>
      </w:r>
    </w:p>
    <w:p>
      <w:pPr>
        <w:pStyle w:val="BodyText"/>
      </w:pPr>
      <w:r>
        <w:rPr>
          <w:bCs/>
          <w:b/>
        </w:rPr>
        <w:t xml:space="preserve">Mr. Juan Carlos Rodriguez</w:t>
      </w:r>
    </w:p>
    <w:p>
      <w:pPr>
        <w:pStyle w:val="BodyText"/>
      </w:pPr>
      <w:r>
        <w:t xml:space="preserve">DNI: 25.678.901</w:t>
      </w:r>
    </w:p>
    <w:p>
      <w:pPr>
        <w:pStyle w:val="BodyText"/>
      </w:pPr>
      <w:r>
        <w:t xml:space="preserve">Av. Santa Fe 987, Depto 12</w:t>
      </w:r>
    </w:p>
    <w:p>
      <w:pPr>
        <w:pStyle w:val="BodyText"/>
      </w:pPr>
      <w:r>
        <w:t xml:space="preserve">C1425BGL Buenos Aires, Argentina</w:t>
      </w:r>
    </w:p>
    <w:p>
      <w:pPr>
        <w:pStyle w:val="BodyText"/>
      </w:pPr>
      <w:r>
        <w:t xml:space="preserve">Email: juan.rodriguez@example.com</w:t>
      </w:r>
    </w:p>
    <w:p>
      <w:pPr>
        <w:pStyle w:val="BodyText"/>
      </w:pPr>
      <w:r>
        <w:t xml:space="preserve">Phone: +54 11 5555-1234</w:t>
      </w:r>
    </w:p>
    <w:p>
      <w:pPr>
        <w:pStyle w:val="BodyText"/>
      </w:pPr>
      <w:r>
        <w:t xml:space="preserve">Payment Instructions</w:t>
      </w:r>
    </w:p>
    <w:p>
      <w:pPr>
        <w:pStyle w:val="BodyText"/>
      </w:pPr>
      <w:r>
        <w:rPr>
          <w:bCs/>
          <w:b/>
        </w:rPr>
        <w:t xml:space="preserve">Bank:</w:t>
      </w:r>
      <w:r>
        <w:t xml:space="preserve"> </w:t>
      </w:r>
      <w:r>
        <w:t xml:space="preserve">Banco Galicia</w:t>
      </w:r>
    </w:p>
    <w:p>
      <w:pPr>
        <w:pStyle w:val="BodyText"/>
      </w:pPr>
      <w:r>
        <w:rPr>
          <w:bCs/>
          <w:b/>
        </w:rPr>
        <w:t xml:space="preserve">Account Name:</w:t>
      </w:r>
      <w:r>
        <w:t xml:space="preserve"> </w:t>
      </w:r>
      <w:r>
        <w:t xml:space="preserve">BA Orthodontic Center S.R.L.</w:t>
      </w:r>
    </w:p>
    <w:p>
      <w:pPr>
        <w:pStyle w:val="BodyText"/>
      </w:pPr>
      <w:r>
        <w:rPr>
          <w:bCs/>
          <w:b/>
        </w:rPr>
        <w:t xml:space="preserve">CBU:</w:t>
      </w:r>
      <w:r>
        <w:t xml:space="preserve"> </w:t>
      </w:r>
      <w:r>
        <w:t xml:space="preserve">0070001234567890123456</w:t>
      </w:r>
    </w:p>
    <w:p>
      <w:pPr>
        <w:pStyle w:val="BodyText"/>
      </w:pPr>
      <w:r>
        <w:rPr>
          <w:bCs/>
          <w:b/>
        </w:rPr>
        <w:t xml:space="preserve">Alias:</w:t>
      </w:r>
      <w:r>
        <w:t xml:space="preserve"> </w:t>
      </w:r>
      <w:r>
        <w:t xml:space="preserve">BA.ORTO.PAGO</w:t>
      </w:r>
    </w:p>
    <w:p>
      <w:pPr>
        <w:pStyle w:val="BodyText"/>
      </w:pPr>
      <w:r>
        <w:rPr>
          <w:bCs/>
          <w:b/>
        </w:rPr>
        <w:t xml:space="preserve">Currency:</w:t>
      </w:r>
      <w:r>
        <w:t xml:space="preserve"> </w:t>
      </w:r>
      <w:r>
        <w:t xml:space="preserve">Argentine Peso (ARS)</w:t>
      </w:r>
    </w:p>
    <w:p>
      <w:pPr>
        <w:pStyle w:val="BodyText"/>
      </w:pPr>
      <w:r>
        <w:t xml:space="preserve">Please include Invoice Number as reference.</w:t>
      </w:r>
    </w:p>
    <w:p>
      <w:pPr>
        <w:pStyle w:val="BodyText"/>
      </w:pPr>
      <w:r>
        <w:t xml:space="preserve">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clinical examination, panoramic radiograph analysis, cephalometric tracing, and digital smile simulation. Assessment of malocclusion severity and treatment planning for fixed appliance therapy.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Fixed Metal Braces System (Full Arch)</w:t>
            </w:r>
            <w:r>
              <w:br/>
            </w:r>
            <w:r>
              <w:t xml:space="preserve">Supply and placement of high-quality stainless steel brackets, archwires, and ligatures for both maxillary and mandibular arches. Includes initial bonding appointment and adjustment schedule for the first 6 months.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Intermaxillary Elastics and Auxiliaries</w:t>
            </w:r>
            <w:r>
              <w:br/>
            </w:r>
            <w:r>
              <w:t xml:space="preserve">Provision of elastic bands, power chains, and coil springs required for bite correction and space closure during the active phase of treatment.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Periodic Adjustment Visits (First Quarter)</w:t>
            </w:r>
            <w:r>
              <w:br/>
            </w:r>
            <w:r>
              <w:t xml:space="preserve">Four scheduled appointments for wire changes, bracket adjustments, and progress monitoring. Includes oral hygiene instruction and emergency check-ups if necessary.</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5</w:t>
            </w:r>
          </w:p>
        </w:tc>
        <w:tc>
          <w:tcPr/>
          <w:p>
            <w:pPr>
              <w:pStyle w:val="Compact"/>
              <w:jc w:val="left"/>
            </w:pPr>
            <w:r>
              <w:rPr>
                <w:bCs/>
                <w:b/>
              </w:rPr>
              <w:t xml:space="preserve">Digital Intraoral Scanning</w:t>
            </w:r>
            <w:r>
              <w:br/>
            </w:r>
            <w:r>
              <w:t xml:space="preserve">3D digital impression of dental arches for precise appliance fabrication and treatment simulation, replacing traditional alginate impressions.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ARS 477,000.00</w:t>
      </w:r>
    </w:p>
    <w:p>
      <w:pPr>
        <w:pStyle w:val="BodyText"/>
      </w:pPr>
      <w:r>
        <w:t xml:space="preserve">IVA (21%):</w:t>
      </w:r>
      <w:r>
        <w:t xml:space="preserve"> </w:t>
      </w:r>
      <w:r>
        <w:t xml:space="preserve">ARS 100,170.00</w:t>
      </w:r>
    </w:p>
    <w:p>
      <w:pPr>
        <w:pStyle w:val="BodyText"/>
      </w:pPr>
      <w:r>
        <w:t xml:space="preserve">Discount (Early Payment):</w:t>
      </w:r>
      <w:r>
        <w:t xml:space="preserve"> </w:t>
      </w:r>
      <w:r>
        <w:t xml:space="preserve">- ARS 0.00</w:t>
      </w:r>
    </w:p>
    <w:p>
      <w:pPr>
        <w:pStyle w:val="BodyText"/>
      </w:pPr>
      <w:r>
        <w:t xml:space="preserve">TOTAL DUE:</w:t>
      </w:r>
      <w:r>
        <w:t xml:space="preserve"> </w:t>
      </w:r>
      <w:r>
        <w:t xml:space="preserve">ARS 577,170.00</w:t>
      </w:r>
    </w:p>
    <w:bookmarkStart w:id="22" w:name="important-notes-terms-of-service"/>
    <w:p>
      <w:pPr>
        <w:pStyle w:val="Heading4"/>
      </w:pPr>
      <w:r>
        <w:t xml:space="preserve">Important Notes &amp; Terms of Service</w:t>
      </w:r>
    </w:p>
    <w:p>
      <w:pPr>
        <w:pStyle w:val="FirstParagraph"/>
      </w:pPr>
      <w:r>
        <w:t xml:space="preserve">This invoice represents the professional fees for orthodontic services provided by Buenos Aires Orthodontic Center in accordance with the regulations of the Colegio de Odontólogos de la Ciudad Autónoma de Buenos Aires. All prices are quoted in Argentine Pesos (ARS) and are subject to the current VAT (IVA) rate of 21% as mandated by the Argentine tax authority (AFIP).</w:t>
      </w:r>
    </w:p>
    <w:p>
      <w:pPr>
        <w:pStyle w:val="BodyText"/>
      </w:pPr>
      <w:r>
        <w:t xml:space="preserve">Payment is due within 14 days of the invoice date. Late payments may incur a monthly interest charge of 2% as per local commercial law. Please ensure that your payment reference includes the invoice number (INV-2023-0892) to facilitate accurate accounting.</w:t>
      </w:r>
    </w:p>
    <w:p>
      <w:pPr>
        <w:pStyle w:val="BodyText"/>
      </w:pPr>
      <w:r>
        <w:t xml:space="preserve">Orthodontic treatment requires active patient cooperation. Failure to attend scheduled appointments or maintain proper oral hygiene may affect treatment outcomes and could result in additional fees for missed appointments or corrective procedures. This invoice covers the services listed above only; any additional procedures, emergency visits outside of scheduled times, or replacement of lost/damaged appliances will be billed separately.</w:t>
      </w:r>
    </w:p>
    <w:p>
      <w:pPr>
        <w:pStyle w:val="BodyText"/>
      </w:pPr>
      <w:r>
        <w:t xml:space="preserve">For any questions regarding this invoice or your treatment plan, please contact our billing department at billing@baorthodontics.com.ar or call +54 11 4321-5678 during business hours (Monday to Friday, 9:00 AM - 6:00 PM).</w:t>
      </w:r>
    </w:p>
    <w:bookmarkEnd w:id="22"/>
    <w:p>
      <w:pPr>
        <w:pStyle w:val="BodyText"/>
      </w:pPr>
      <w:r>
        <w:t xml:space="preserve">Dr. Alejandro Fernandez</w:t>
      </w:r>
    </w:p>
    <w:p>
      <w:pPr>
        <w:pStyle w:val="BodyText"/>
      </w:pPr>
      <w:r>
        <w:t xml:space="preserve">Lead Orthodontist</w:t>
      </w:r>
    </w:p>
    <w:p>
      <w:pPr>
        <w:pStyle w:val="BodyText"/>
      </w:pPr>
      <w:r>
        <w:t xml:space="preserve">Buenos Aires Orthodontic Center</w:t>
      </w:r>
    </w:p>
    <w:p>
      <w:pPr>
        <w:pStyle w:val="BodyText"/>
      </w:pPr>
      <w:r>
        <w:t xml:space="preserve">Buenos Aires Orthodontic Center S.R.L. | Av. Corrientes 1234, Piso 5, Of. 5B, C1043AAZ Buenos Aires, Argentina</w:t>
      </w:r>
      <w:r>
        <w:br/>
      </w:r>
      <w:r>
        <w:t xml:space="preserve">CUIT: 30-71234567-8 | Phone: +54 11 4321-5678 | Email: info@baorthodontics.com.ar</w:t>
      </w:r>
      <w:r>
        <w:br/>
      </w:r>
      <w:r>
        <w:t xml:space="preserve">This document is a valid tax invoice for services rendered in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Orthodontic Invoice - Buenos Aires, Argentina</dc:title>
  <dc:creator/>
  <dc:language>en</dc:language>
  <cp:keywords/>
  <dcterms:created xsi:type="dcterms:W3CDTF">2026-10-10T14:24:41Z</dcterms:created>
  <dcterms:modified xsi:type="dcterms:W3CDTF">2026-10-10T14:24:41Z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