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Madrid,</w:t>
      </w:r>
      <w:r>
        <w:t xml:space="preserve"> </w:t>
      </w:r>
      <w:r>
        <w:t xml:space="preserve">Spain</w:t>
      </w:r>
    </w:p>
    <w:bookmarkStart w:id="20" w:name="madrid-orthodontic-center"/>
    <w:p>
      <w:pPr>
        <w:pStyle w:val="Heading1"/>
      </w:pPr>
      <w:r>
        <w:t xml:space="preserve">Madrid Orthodontic Center</w:t>
      </w:r>
    </w:p>
    <w:p>
      <w:pPr>
        <w:pStyle w:val="FirstParagraph"/>
      </w:pPr>
      <w:r>
        <w:rPr>
          <w:bCs/>
          <w:b/>
        </w:rPr>
        <w:t xml:space="preserve">Dr. Alejandro Ruiz &amp; Associates</w:t>
      </w:r>
    </w:p>
    <w:p>
      <w:pPr>
        <w:pStyle w:val="BodyText"/>
      </w:pPr>
      <w:r>
        <w:t xml:space="preserve">Calle de Alcalá, 123, 28009 Madrid, Spain</w:t>
      </w:r>
    </w:p>
    <w:p>
      <w:pPr>
        <w:pStyle w:val="BodyText"/>
      </w:pPr>
      <w:r>
        <w:t xml:space="preserve">Phone: +34 91 123 4567 | Email: billing@madridortho.es</w:t>
      </w:r>
    </w:p>
    <w:p>
      <w:pPr>
        <w:pStyle w:val="BodyText"/>
      </w:pPr>
      <w:r>
        <w:t xml:space="preserve">NIF: B-12345678 | College Registration: M-98765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ing-information"/>
    <w:p>
      <w:pPr>
        <w:pStyle w:val="Heading3"/>
      </w:pPr>
      <w:r>
        <w:t xml:space="preserve">BILLING INFORMATION</w:t>
      </w:r>
    </w:p>
    <w:p>
      <w:pPr>
        <w:pStyle w:val="FirstParagraph"/>
      </w:pPr>
      <w:r>
        <w:rPr>
          <w:bCs/>
          <w:b/>
        </w:rPr>
        <w:t xml:space="preserve">Bill To:</w:t>
      </w:r>
    </w:p>
    <w:p>
      <w:pPr>
        <w:pStyle w:val="BodyText"/>
      </w:pPr>
      <w:r>
        <w:t xml:space="preserve">Ms. Elena Fernandez Garcia</w:t>
      </w:r>
    </w:p>
    <w:p>
      <w:pPr>
        <w:pStyle w:val="BodyText"/>
      </w:pPr>
      <w:r>
        <w:t xml:space="preserve">Calle de Serrano, 45, 28001 Madrid, Spain</w:t>
      </w:r>
    </w:p>
    <w:p>
      <w:pPr>
        <w:pStyle w:val="BodyText"/>
      </w:pPr>
      <w:r>
        <w:t xml:space="preserve">NIF: 12345678Z</w:t>
      </w:r>
    </w:p>
    <w:p>
      <w:pPr>
        <w:pStyle w:val="BodyText"/>
      </w:pPr>
      <w:r>
        <w:rPr>
          <w:bCs/>
          <w:b/>
        </w:rPr>
        <w:t xml:space="preserve">Patient Name:</w:t>
      </w:r>
    </w:p>
    <w:p>
      <w:pPr>
        <w:pStyle w:val="BodyText"/>
      </w:pPr>
      <w:r>
        <w:t xml:space="preserve">Lucas Fernandez Ruiz</w:t>
      </w:r>
    </w:p>
    <w:p>
      <w:pPr>
        <w:pStyle w:val="BodyText"/>
      </w:pPr>
      <w:r>
        <w:rPr>
          <w:bCs/>
          <w:b/>
        </w:rPr>
        <w:t xml:space="preserve">Health Insurance:</w:t>
      </w:r>
      <w:r>
        <w:t xml:space="preserve"> </w:t>
      </w:r>
      <w:r>
        <w:t xml:space="preserve">Sanitas Premium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INS-99887766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Orthodontic Consultation</w:t>
            </w:r>
            <w:r>
              <w:br/>
            </w:r>
            <w:r>
              <w:t xml:space="preserve">Includes panoramic X-ray, cephalometric analysis, and digital intraoral scanning for treatment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Clear Aligner Therapy (Phase 1)</w:t>
            </w:r>
            <w:r>
              <w:br/>
            </w:r>
            <w:r>
              <w:t xml:space="preserve">Manufacturing and delivery of the first set of 10 custom-fitted aligners for anterior alignment correction.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Interproximal Reduction (IPR)</w:t>
            </w:r>
            <w:r>
              <w:br/>
            </w:r>
            <w:r>
              <w:t xml:space="preserve">Minimal enamel stripping procedure to create necessary space for tooth movement.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Progress Monitoring Visit</w:t>
            </w:r>
            <w:r>
              <w:br/>
            </w:r>
            <w:r>
              <w:t xml:space="preserve">Clinical evaluation of tooth movement, aligner fit check, and hygiene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Replacement Aligner Set</w:t>
            </w:r>
            <w:r>
              <w:br/>
            </w:r>
            <w:r>
              <w:t xml:space="preserve">Fabrication of replacement aligners due to accidental loss of previous set.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 21%):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357.00 €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2,057.00 €</w:t>
            </w:r>
          </w:p>
        </w:tc>
      </w:tr>
    </w:tbl>
    <w:bookmarkStart w:id="23" w:name="payment-instructions-important-notes"/>
    <w:p>
      <w:pPr>
        <w:pStyle w:val="Heading4"/>
      </w:pPr>
      <w:r>
        <w:t xml:space="preserve">Payment Instructions &amp; Important Notes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Banco Santander, Madrid Branch</w:t>
      </w:r>
    </w:p>
    <w:p>
      <w:pPr>
        <w:pStyle w:val="BodyText"/>
      </w:pPr>
      <w:r>
        <w:t xml:space="preserve">IBAN: ES91 2100 0418 4502 0005 1332</w:t>
      </w:r>
    </w:p>
    <w:p>
      <w:pPr>
        <w:pStyle w:val="BodyText"/>
      </w:pPr>
      <w:r>
        <w:t xml:space="preserve">BIC/SWIFT: BSCHESMMXXX</w:t>
      </w:r>
    </w:p>
    <w:p>
      <w:pPr>
        <w:pStyle w:val="BodyText"/>
      </w:pPr>
      <w:r>
        <w:t xml:space="preserve">Please reference Invoice Number INV-2023-10-045 in the transfer description.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This invoice represents services rendered by a licensed Orthodontist in Madrid, Spain, in accordance with the regulations of the Colegio Oficial de Odontólogos y Estomatólogos de Madrid.</w:t>
      </w:r>
    </w:p>
    <w:p>
      <w:pPr>
        <w:pStyle w:val="BodyText"/>
      </w:pPr>
      <w:r>
        <w:t xml:space="preserve">2. Payment is due within 30 days of the invoice date. Late payments may incur a statutory interest charge as per Spanish law.</w:t>
      </w:r>
    </w:p>
    <w:p>
      <w:pPr>
        <w:pStyle w:val="BodyText"/>
      </w:pPr>
      <w:r>
        <w:t xml:space="preserve">3. If you have private health insurance, please submit this invoice along with the clinical report to your provider for reimbursement processing.</w:t>
      </w:r>
    </w:p>
    <w:p>
      <w:pPr>
        <w:pStyle w:val="BodyText"/>
      </w:pPr>
      <w:r>
        <w:t xml:space="preserve">4. Please retain this document for your personal financial records.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Alejandro Ruiz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p>
      <w:pPr>
        <w:pStyle w:val="BodyText"/>
      </w:pPr>
      <w:r>
        <w:t xml:space="preserve">Madrid Orthodontic Center © 2023. All rights reserved.</w:t>
      </w:r>
    </w:p>
    <w:p>
      <w:pPr>
        <w:pStyle w:val="BodyText"/>
      </w:pPr>
      <w:r>
        <w:t xml:space="preserve">Registered Office: Calle de Alcalá, 123, 28009 Madrid, Spain.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Invoice - Madrid, Spain</dc:title>
  <dc:creator/>
  <dc:language>en</dc:language>
  <cp:keywords/>
  <dcterms:created xsi:type="dcterms:W3CDTF">2026-10-10T07:20:52Z</dcterms:created>
  <dcterms:modified xsi:type="dcterms:W3CDTF">2026-10-10T07:20:52Z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