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Kampala,</w:t>
      </w:r>
      <w:r>
        <w:t xml:space="preserve"> </w:t>
      </w:r>
      <w:r>
        <w:t xml:space="preserve">Uganda</w:t>
      </w:r>
    </w:p>
    <w:bookmarkStart w:id="20" w:name="kampala-premier-orthodontics"/>
    <w:p>
      <w:pPr>
        <w:pStyle w:val="Heading1"/>
      </w:pPr>
      <w:r>
        <w:t xml:space="preserve">Kampala Premier Orthodontics</w:t>
      </w:r>
    </w:p>
    <w:p>
      <w:pPr>
        <w:pStyle w:val="FirstParagraph"/>
      </w:pPr>
      <w:r>
        <w:rPr>
          <w:bCs/>
          <w:b/>
        </w:rPr>
        <w:t xml:space="preserve">Specialist Orthodontist Services in Uganda</w:t>
      </w:r>
    </w:p>
    <w:p>
      <w:pPr>
        <w:pStyle w:val="BodyText"/>
      </w:pPr>
      <w:r>
        <w:t xml:space="preserve">Plot 45, Kololo Hill Drive</w:t>
      </w:r>
    </w:p>
    <w:p>
      <w:pPr>
        <w:pStyle w:val="BodyText"/>
      </w:pPr>
      <w:r>
        <w:t xml:space="preserve">Kampala, Uganda</w:t>
      </w:r>
    </w:p>
    <w:p>
      <w:pPr>
        <w:pStyle w:val="BodyText"/>
      </w:pPr>
      <w:r>
        <w:t xml:space="preserve">Tel: +256 414 123 456 | Email: billing@kampalaortho.ug</w:t>
      </w:r>
    </w:p>
    <w:p>
      <w:pPr>
        <w:pStyle w:val="BodyText"/>
      </w:pPr>
      <w:r>
        <w:t xml:space="preserve">Reg No: URA-2023-889900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INV-UG-2024-0892</w:t>
      </w:r>
    </w:p>
    <w:p>
      <w:pPr>
        <w:pStyle w:val="BodyText"/>
      </w:pPr>
      <w:r>
        <w:rPr>
          <w:bCs/>
          <w:b/>
        </w:rPr>
        <w:t xml:space="preserve">Date of Issue:</w:t>
      </w:r>
      <w:r>
        <w:t xml:space="preserve"> </w:t>
      </w:r>
      <w:r>
        <w:t xml:space="preserve">October 24, 2024</w:t>
      </w:r>
    </w:p>
    <w:p>
      <w:pPr>
        <w:pStyle w:val="BodyText"/>
      </w:pPr>
      <w:r>
        <w:rPr>
          <w:bCs/>
          <w:b/>
        </w:rPr>
        <w:t xml:space="preserve">Due Date:</w:t>
      </w:r>
      <w:r>
        <w:t xml:space="preserve"> </w:t>
      </w:r>
      <w:r>
        <w:t xml:space="preserve">November 07, 2024</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Sarah Nakato</w:t>
      </w:r>
    </w:p>
    <w:p>
      <w:pPr>
        <w:pStyle w:val="BodyText"/>
      </w:pPr>
      <w:r>
        <w:rPr>
          <w:bCs/>
          <w:b/>
        </w:rPr>
        <w:t xml:space="preserve">Guardian/Payer:</w:t>
      </w:r>
      <w:r>
        <w:t xml:space="preserve"> </w:t>
      </w:r>
      <w:r>
        <w:t xml:space="preserve">Mr. James Nakato</w:t>
      </w:r>
    </w:p>
    <w:p>
      <w:pPr>
        <w:pStyle w:val="BodyText"/>
      </w:pPr>
      <w:r>
        <w:rPr>
          <w:bCs/>
          <w:b/>
        </w:rPr>
        <w:t xml:space="preserve">Address:</w:t>
      </w:r>
      <w:r>
        <w:t xml:space="preserve"> </w:t>
      </w:r>
      <w:r>
        <w:t xml:space="preserve">House No. 12, Bukoto Street, Kampala, Uganda</w:t>
      </w:r>
    </w:p>
    <w:p>
      <w:pPr>
        <w:pStyle w:val="BodyText"/>
      </w:pPr>
      <w:r>
        <w:rPr>
          <w:bCs/>
          <w:b/>
        </w:rPr>
        <w:t xml:space="preserve">Phone:</w:t>
      </w:r>
      <w:r>
        <w:t xml:space="preserve"> </w:t>
      </w:r>
      <w:r>
        <w:t xml:space="preserve">+256 772 998 877</w:t>
      </w:r>
    </w:p>
    <w:p>
      <w:pPr>
        <w:pStyle w:val="BodyText"/>
      </w:pPr>
      <w:r>
        <w:rPr>
          <w:bCs/>
          <w:b/>
        </w:rPr>
        <w:t xml:space="preserve">Email:</w:t>
      </w:r>
      <w:r>
        <w:t xml:space="preserve"> </w:t>
      </w:r>
      <w:r>
        <w:t xml:space="preserve">j.nakato@example.com</w:t>
      </w:r>
    </w:p>
    <w:p>
      <w:pPr>
        <w:pStyle w:val="BodyText"/>
      </w:pPr>
      <w:r>
        <w:rPr>
          <w:bCs/>
          <w:b/>
        </w:rPr>
        <w:t xml:space="preserve">Patient ID:</w:t>
      </w:r>
      <w:r>
        <w:t xml:space="preserve"> </w:t>
      </w:r>
      <w:r>
        <w:t xml:space="preserve">KPO-PT-4451</w:t>
      </w:r>
    </w:p>
    <w:bookmarkEnd w:id="22"/>
    <w:p>
      <w:pPr>
        <w:pStyle w:val="BodyText"/>
      </w:pPr>
      <w:r>
        <w:t xml:space="preserve">This invoice serves as an official request for payment for professional orthodontic services rendered at our clinic in Kampala, Uganda. As a leading provider of dental alignment and jaw correction services in the region, we are committed to delivering high-quality care. The charges listed below reflect the comprehensive treatment plan agreed upon during the initial consultation, covering diagnostic assessments, appliance fabrication, and clinical adjustments necessary for the patient's orthodontic progress.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Quantity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rPr>
                <w:bCs/>
                <w:b/>
              </w:rPr>
              <w:t xml:space="preserve">Initial Comprehensive Orthodontic Consultation</w:t>
            </w:r>
            <w:r>
              <w:br/>
            </w:r>
            <w:r>
              <w:t xml:space="preserve">Includes clinical examination, discussion of treatment options, and preliminary diagnosis.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Diagnostic Imaging and Records</w:t>
            </w:r>
            <w:r>
              <w:br/>
            </w:r>
            <w:r>
              <w:t xml:space="preserve">Panoramic X-ray, Cephalometric X-ray, and digital intraoral photography required for treatment planning in Uganda.</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rPr>
                <w:bCs/>
                <w:b/>
              </w:rPr>
              <w:t xml:space="preserve">Custom Orthodontic Impressions</w:t>
            </w:r>
            <w:r>
              <w:br/>
            </w:r>
            <w:r>
              <w:t xml:space="preserve">Taking of dental molds for the fabrication of study models and appliance setup.</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4</w:t>
            </w:r>
          </w:p>
        </w:tc>
        <w:tc>
          <w:tcPr/>
          <w:p>
            <w:pPr>
              <w:pStyle w:val="Compact"/>
              <w:jc w:val="left"/>
            </w:pPr>
            <w:r>
              <w:rPr>
                <w:bCs/>
                <w:b/>
              </w:rPr>
              <w:t xml:space="preserve">Placement of Fixed Metal Brackets (Full Arch)</w:t>
            </w:r>
            <w:r>
              <w:br/>
            </w:r>
            <w:r>
              <w:t xml:space="preserve">Bonding of brackets and archwires to upper and lower teeth. Includes all necessary bonding agents and materials.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rPr>
                <w:bCs/>
                <w:b/>
              </w:rPr>
              <w:t xml:space="preserve">Monthly Adjustment and Monitoring</w:t>
            </w:r>
            <w:r>
              <w:br/>
            </w:r>
            <w:r>
              <w:t xml:space="preserve">Routine check-up to adjust wires, change ligatures, and monitor tooth movement. (Billed for October 2024).</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rPr>
                <w:bCs/>
                <w:b/>
              </w:rPr>
              <w:t xml:space="preserve">Emergency Repair Service</w:t>
            </w:r>
            <w:r>
              <w:br/>
            </w:r>
            <w:r>
              <w:t xml:space="preserve">Re-bonding of a loose bracket on the lower left canine due to accidental trauma.</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7</w:t>
            </w:r>
          </w:p>
        </w:tc>
        <w:tc>
          <w:tcPr/>
          <w:p>
            <w:pPr>
              <w:pStyle w:val="Compact"/>
              <w:jc w:val="left"/>
            </w:pPr>
            <w:r>
              <w:rPr>
                <w:bCs/>
                <w:b/>
              </w:rPr>
              <w:t xml:space="preserve">Orthodontic Elastics and Accessories</w:t>
            </w:r>
            <w:r>
              <w:br/>
            </w:r>
            <w:r>
              <w:t xml:space="preserve">Supply of rubber bands and interarch elastics for bite correction.</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bl>
    <w:p>
      <w:pPr>
        <w:pStyle w:val="BodyText"/>
      </w:pPr>
      <w:r>
        <w:t xml:space="preserve">Subtotal:</w:t>
      </w:r>
      <w:r>
        <w:t xml:space="preserve"> </w:t>
      </w:r>
      <w:r>
        <w:t xml:space="preserve">3,400,000 UGX</w:t>
      </w:r>
    </w:p>
    <w:p>
      <w:pPr>
        <w:pStyle w:val="BodyText"/>
      </w:pPr>
      <w:r>
        <w:t xml:space="preserve">VAT (18%):</w:t>
      </w:r>
      <w:r>
        <w:t xml:space="preserve"> </w:t>
      </w:r>
      <w:r>
        <w:t xml:space="preserve">612,000 UGX</w:t>
      </w:r>
    </w:p>
    <w:p>
      <w:pPr>
        <w:pStyle w:val="BodyText"/>
      </w:pPr>
      <w:r>
        <w:t xml:space="preserve">TOTAL DUE:</w:t>
      </w:r>
      <w:r>
        <w:t xml:space="preserve"> </w:t>
      </w:r>
      <w:r>
        <w:t xml:space="preserve">4,012,000 UGX</w:t>
      </w:r>
    </w:p>
    <w:p>
      <w:pPr>
        <w:pStyle w:val="BodyText"/>
      </w:pPr>
      <w:r>
        <w:t xml:space="preserve">Amount in words: Four Million, Twelve Thousand Uganda Shillings Only.</w:t>
      </w:r>
    </w:p>
    <w:bookmarkStart w:id="23" w:name="payment-instructions-terms"/>
    <w:p>
      <w:pPr>
        <w:pStyle w:val="Heading4"/>
      </w:pPr>
      <w:r>
        <w:t xml:space="preserve">Payment Instructions &amp; Terms</w:t>
      </w:r>
    </w:p>
    <w:p>
      <w:pPr>
        <w:pStyle w:val="FirstParagraph"/>
      </w:pPr>
      <w:r>
        <w:rPr>
          <w:bCs/>
          <w:b/>
        </w:rPr>
        <w:t xml:space="preserve">Bank Transfer:</w:t>
      </w:r>
      <w:r>
        <w:br/>
      </w:r>
      <w:r>
        <w:t xml:space="preserve">Bank: Stanbic Bank Uganda Ltd</w:t>
      </w:r>
      <w:r>
        <w:br/>
      </w:r>
      <w:r>
        <w:t xml:space="preserve">Branch: Kampala Road</w:t>
      </w:r>
      <w:r>
        <w:br/>
      </w:r>
      <w:r>
        <w:t xml:space="preserve">Account Name: Kampala Premier Orthodontics Ltd</w:t>
      </w:r>
      <w:r>
        <w:br/>
      </w:r>
      <w:r>
        <w:t xml:space="preserve">Account Number: 100234567890</w:t>
      </w:r>
      <w:r>
        <w:br/>
      </w:r>
      <w:r>
        <w:t xml:space="preserve">Sort Code: 083</w:t>
      </w:r>
      <w:r>
        <w:br/>
      </w:r>
      <w:r>
        <w:rPr>
          <w:iCs/>
          <w:i/>
        </w:rPr>
        <w:t xml:space="preserve">Please use Invoice Number INV-UG-2024-0892 as the payment reference.</w:t>
      </w:r>
    </w:p>
    <w:p>
      <w:pPr>
        <w:pStyle w:val="BodyText"/>
      </w:pPr>
      <w:r>
        <w:rPr>
          <w:bCs/>
          <w:b/>
        </w:rPr>
        <w:t xml:space="preserve">Mobile Money:</w:t>
      </w:r>
      <w:r>
        <w:br/>
      </w:r>
      <w:r>
        <w:t xml:space="preserve">MTN MoMo: +256 700 123 456</w:t>
      </w:r>
      <w:r>
        <w:br/>
      </w:r>
      <w:r>
        <w:t xml:space="preserve">Airtel Money: +256 780 987 654</w:t>
      </w:r>
    </w:p>
    <w:p>
      <w:pPr>
        <w:pStyle w:val="BodyText"/>
      </w:pPr>
      <w:r>
        <w:t xml:space="preserve">Payment is due within 14 days of the invoice date. Late payments may incur a penalty of 2% per month. Please ensure all payments are made in Uganda Shillings (UGX). If you have any questions regarding this invoice or your orthodontic treatment plan, please contact our billing department immediately.</w:t>
      </w:r>
    </w:p>
    <w:bookmarkEnd w:id="23"/>
    <w:p>
      <w:pPr>
        <w:pStyle w:val="BodyText"/>
      </w:pPr>
      <w:r>
        <w:t xml:space="preserve">Authorized Signature</w:t>
      </w:r>
    </w:p>
    <w:p>
      <w:pPr>
        <w:pStyle w:val="BodyText"/>
      </w:pPr>
      <w:r>
        <w:rPr>
          <w:bCs/>
          <w:b/>
        </w:rPr>
        <w:t xml:space="preserve">Dr. Emily Kato</w:t>
      </w:r>
      <w:r>
        <w:br/>
      </w:r>
      <w:r>
        <w:t xml:space="preserve">Lead Orthodontist</w:t>
      </w:r>
    </w:p>
    <w:p>
      <w:pPr>
        <w:pStyle w:val="BodyText"/>
      </w:pPr>
      <w:r>
        <w:t xml:space="preserve">Patient/Guardian Acknowledgement</w:t>
      </w:r>
    </w:p>
    <w:p>
      <w:pPr>
        <w:pStyle w:val="BodyText"/>
      </w:pPr>
      <w:r>
        <w:rPr>
          <w:bCs/>
          <w:b/>
        </w:rPr>
        <w:t xml:space="preserve">James Nakato</w:t>
      </w:r>
      <w:r>
        <w:br/>
      </w:r>
      <w:r>
        <w:t xml:space="preserve">Date: _______________</w:t>
      </w:r>
    </w:p>
    <w:p>
      <w:pPr>
        <w:pStyle w:val="BodyText"/>
      </w:pPr>
      <w:r>
        <w:t xml:space="preserve">Thank you for choosing Kampala Premier Orthodontics. We are dedicated to providing the best orthodontic care in Uganda.</w:t>
      </w:r>
      <w:r>
        <w:br/>
      </w:r>
      <w:r>
        <w:t xml:space="preserve">This is a computer-generated invoice and does not require a physical stamp to be valid.</w:t>
      </w:r>
      <w:r>
        <w:br/>
      </w:r>
      <w:r>
        <w:t xml:space="preserve">© 2024 Kampala Premier Orthodontics.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Kampala, Uganda</dc:title>
  <dc:creator/>
  <dc:language>en</dc:language>
  <cp:keywords/>
  <dcterms:created xsi:type="dcterms:W3CDTF">2026-10-10T06:49:00Z</dcterms:created>
  <dcterms:modified xsi:type="dcterms:W3CDTF">2026-10-10T06:49:00Z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