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Paramedic</w:t>
      </w:r>
      <w:r>
        <w:t xml:space="preserve"> </w:t>
      </w:r>
      <w:r>
        <w:t xml:space="preserve">Services</w:t>
      </w:r>
      <w:r>
        <w:t xml:space="preserve"> </w:t>
      </w:r>
      <w:r>
        <w:t xml:space="preserve">Invoice</w:t>
      </w:r>
      <w:r>
        <w:t xml:space="preserve"> </w:t>
      </w:r>
      <w:r>
        <w:t xml:space="preserve">-</w:t>
      </w:r>
      <w:r>
        <w:t xml:space="preserve"> </w:t>
      </w:r>
      <w:r>
        <w:t xml:space="preserve">Kabul,</w:t>
      </w:r>
      <w:r>
        <w:t xml:space="preserve"> </w:t>
      </w:r>
      <w:r>
        <w:t xml:space="preserve">Afghanistan</w:t>
      </w:r>
    </w:p>
    <w:bookmarkStart w:id="20" w:name="afghan-emergency-medical-services"/>
    <w:p>
      <w:pPr>
        <w:pStyle w:val="Heading1"/>
      </w:pPr>
      <w:r>
        <w:t xml:space="preserve">Afghan Emergency Medical Services</w:t>
      </w:r>
    </w:p>
    <w:p>
      <w:pPr>
        <w:pStyle w:val="FirstParagraph"/>
      </w:pPr>
      <w:r>
        <w:rPr>
          <w:bCs/>
          <w:b/>
        </w:rPr>
        <w:t xml:space="preserve">Specialized Paramedic &amp; Trauma Response Unit</w:t>
      </w:r>
    </w:p>
    <w:p>
      <w:pPr>
        <w:pStyle w:val="BodyText"/>
      </w:pPr>
      <w:r>
        <w:t xml:space="preserve">14th Street, Karte Parwan, Kabul, Afghanistan</w:t>
      </w:r>
    </w:p>
    <w:p>
      <w:pPr>
        <w:pStyle w:val="BodyText"/>
      </w:pPr>
      <w:r>
        <w:t xml:space="preserve">Tel: +93 (0) 700 123 456</w:t>
      </w:r>
    </w:p>
    <w:p>
      <w:pPr>
        <w:pStyle w:val="BodyText"/>
      </w:pPr>
      <w:r>
        <w:t xml:space="preserve">Email: billing@afghanems.af</w:t>
      </w:r>
    </w:p>
    <w:p>
      <w:pPr>
        <w:pStyle w:val="BodyText"/>
      </w:pPr>
      <w:r>
        <w:t xml:space="preserve">Tax Registration No: KAB-EMS-2023-889</w:t>
      </w:r>
    </w:p>
    <w:bookmarkEnd w:id="20"/>
    <w:bookmarkStart w:id="21" w:name="invoice"/>
    <w:p>
      <w:pPr>
        <w:pStyle w:val="Heading2"/>
      </w:pPr>
      <w:r>
        <w:t xml:space="preserve">INVOICE</w:t>
      </w:r>
    </w:p>
    <w:p>
      <w:pPr>
        <w:pStyle w:val="FirstParagraph"/>
      </w:pPr>
      <w:r>
        <w:rPr>
          <w:bCs/>
          <w:b/>
        </w:rPr>
        <w:t xml:space="preserve">Invoice Number:</w:t>
      </w:r>
      <w:r>
        <w:t xml:space="preserve"> </w:t>
      </w:r>
      <w:r>
        <w:t xml:space="preserve">INV-KBL-2023-1045</w:t>
      </w:r>
    </w:p>
    <w:p>
      <w:pPr>
        <w:pStyle w:val="BodyText"/>
      </w:pPr>
      <w:r>
        <w:rPr>
          <w:bCs/>
          <w:b/>
        </w:rPr>
        <w:t xml:space="preserve">Date of Issue:</w:t>
      </w:r>
      <w:r>
        <w:t xml:space="preserve"> </w:t>
      </w:r>
      <w:r>
        <w:t xml:space="preserve">October 24, 2023</w:t>
      </w:r>
    </w:p>
    <w:p>
      <w:pPr>
        <w:pStyle w:val="BodyText"/>
      </w:pPr>
      <w:r>
        <w:rPr>
          <w:bCs/>
          <w:b/>
        </w:rPr>
        <w:t xml:space="preserve">Due Date:</w:t>
      </w:r>
      <w:r>
        <w:t xml:space="preserve"> </w:t>
      </w:r>
      <w:r>
        <w:t xml:space="preserve">November 24, 2023</w:t>
      </w:r>
    </w:p>
    <w:p>
      <w:pPr>
        <w:pStyle w:val="BodyText"/>
      </w:pPr>
      <w:r>
        <w:rPr>
          <w:bCs/>
          <w:b/>
        </w:rPr>
        <w:t xml:space="preserve">Service Location:</w:t>
      </w:r>
      <w:r>
        <w:t xml:space="preserve"> </w:t>
      </w:r>
      <w:r>
        <w:t xml:space="preserve">Kabul City Center, Afghanistan</w:t>
      </w:r>
    </w:p>
    <w:bookmarkEnd w:id="21"/>
    <w:bookmarkStart w:id="22" w:name="bill-to"/>
    <w:p>
      <w:pPr>
        <w:pStyle w:val="Heading3"/>
      </w:pPr>
      <w:r>
        <w:t xml:space="preserve">Bill To:</w:t>
      </w:r>
    </w:p>
    <w:p>
      <w:pPr>
        <w:pStyle w:val="FirstParagraph"/>
      </w:pPr>
      <w:r>
        <w:rPr>
          <w:bCs/>
          <w:b/>
        </w:rPr>
        <w:t xml:space="preserve">International Aid Organization (IAO)</w:t>
      </w:r>
    </w:p>
    <w:p>
      <w:pPr>
        <w:pStyle w:val="BodyText"/>
      </w:pPr>
      <w:r>
        <w:t xml:space="preserve">Logistics Department</w:t>
      </w:r>
    </w:p>
    <w:p>
      <w:pPr>
        <w:pStyle w:val="BodyText"/>
      </w:pPr>
      <w:r>
        <w:t xml:space="preserve">Compound 4, Shahr-e-Naw</w:t>
      </w:r>
    </w:p>
    <w:p>
      <w:pPr>
        <w:pStyle w:val="BodyText"/>
      </w:pPr>
      <w:r>
        <w:t xml:space="preserve">Kabul, Afghanistan</w:t>
      </w:r>
    </w:p>
    <w:p>
      <w:pPr>
        <w:pStyle w:val="BodyText"/>
      </w:pPr>
      <w:r>
        <w:t xml:space="preserve">Attn: Procurement Manager</w:t>
      </w:r>
    </w:p>
    <w:bookmarkEnd w:id="22"/>
    <w:bookmarkStart w:id="23" w:name="service-details"/>
    <w:p>
      <w:pPr>
        <w:pStyle w:val="Heading3"/>
      </w:pPr>
      <w:r>
        <w:t xml:space="preserve">Service Details:</w:t>
      </w:r>
    </w:p>
    <w:p>
      <w:pPr>
        <w:pStyle w:val="FirstParagraph"/>
      </w:pPr>
      <w:r>
        <w:rPr>
          <w:bCs/>
          <w:b/>
        </w:rPr>
        <w:t xml:space="preserve">Contract Reference:</w:t>
      </w:r>
      <w:r>
        <w:t xml:space="preserve"> </w:t>
      </w:r>
      <w:r>
        <w:t xml:space="preserve">MED-SUP-KAB-09</w:t>
      </w:r>
    </w:p>
    <w:p>
      <w:pPr>
        <w:pStyle w:val="BodyText"/>
      </w:pPr>
      <w:r>
        <w:rPr>
          <w:bCs/>
          <w:b/>
        </w:rPr>
        <w:t xml:space="preserve">Service Period:</w:t>
      </w:r>
      <w:r>
        <w:t xml:space="preserve"> </w:t>
      </w:r>
      <w:r>
        <w:t xml:space="preserve">October 1 - October 31, 2023</w:t>
      </w:r>
    </w:p>
    <w:p>
      <w:pPr>
        <w:pStyle w:val="BodyText"/>
      </w:pPr>
      <w:r>
        <w:rPr>
          <w:bCs/>
          <w:b/>
        </w:rPr>
        <w:t xml:space="preserve">Primary Contact:</w:t>
      </w:r>
      <w:r>
        <w:t xml:space="preserve"> </w:t>
      </w:r>
      <w:r>
        <w:t xml:space="preserve">Dr. Ahmad Rahimi</w:t>
      </w:r>
    </w:p>
    <w:p>
      <w:pPr>
        <w:pStyle w:val="BodyText"/>
      </w:pPr>
      <w:r>
        <w:rPr>
          <w:bCs/>
          <w:b/>
        </w:rPr>
        <w:t xml:space="preserve">Emergency Contact:</w:t>
      </w:r>
      <w:r>
        <w:t xml:space="preserve"> </w:t>
      </w:r>
      <w:r>
        <w:t xml:space="preserve">+93 (0) 799 987 654</w:t>
      </w:r>
    </w:p>
    <w:bookmarkEnd w:id="23"/>
    <w:tbl>
      <w:tblPr>
        <w:tblStyle w:val="Table"/>
        <w:tblW w:type="pct" w:w="500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Paramedic Services</w:t>
            </w:r>
          </w:p>
        </w:tc>
        <w:tc>
          <w:tcPr/>
          <w:p>
            <w:pPr>
              <w:pStyle w:val="Compact"/>
              <w:jc w:val="left"/>
            </w:pPr>
            <w:r>
              <w:t xml:space="preserve">Qty / Hours</w:t>
            </w:r>
          </w:p>
        </w:tc>
        <w:tc>
          <w:tcPr/>
          <w:p>
            <w:pPr>
              <w:pStyle w:val="Compact"/>
              <w:jc w:val="left"/>
            </w:pPr>
            <w:r>
              <w:t xml:space="preserve">Unit Price (USD)</w:t>
            </w:r>
          </w:p>
        </w:tc>
        <w:tc>
          <w:tcPr/>
          <w:p>
            <w:pPr>
              <w:pStyle w:val="Compact"/>
              <w:jc w:val="left"/>
            </w:pPr>
            <w:r>
              <w:t xml:space="preserve">Total (USD)</w:t>
            </w:r>
          </w:p>
        </w:tc>
        <w:tc>
          <w:tcPr/>
          <w:p>
            <w:pPr>
              <w:pStyle w:val="Compact"/>
              <w:jc w:val="left"/>
            </w:pPr>
            <w:r>
              <w:t xml:space="preserve">Notes</w:t>
            </w:r>
          </w:p>
        </w:tc>
      </w:tr>
      <w:tr>
        <w:tc>
          <w:tcPr/>
          <w:p>
            <w:pPr>
              <w:pStyle w:val="Compact"/>
              <w:jc w:val="left"/>
            </w:pPr>
            <w:r>
              <w:t xml:space="preserve">1</w:t>
            </w:r>
          </w:p>
        </w:tc>
        <w:tc>
          <w:tcPr/>
          <w:p>
            <w:pPr>
              <w:pStyle w:val="Compact"/>
              <w:jc w:val="left"/>
            </w:pPr>
            <w:r>
              <w:rPr>
                <w:bCs/>
                <w:b/>
              </w:rPr>
              <w:t xml:space="preserve">Level 1 Trauma Paramedic Deployment</w:t>
            </w:r>
            <w:r>
              <w:br/>
            </w:r>
            <w:r>
              <w:t xml:space="preserve">Provision of certified paramedic personnel for high-risk convoy escort duties within Kabul city limits. Includes advanced life support (ALS) capabilities, trauma kit maintenance, and rapid response readiness.</w:t>
            </w:r>
          </w:p>
        </w:tc>
        <w:tc>
          <w:tcPr/>
          <w:p>
            <w:pPr>
              <w:pStyle w:val="Compact"/>
              <w:jc w:val="left"/>
            </w:pPr>
            <w:r>
              <w:t xml:space="preserve">160 Hrs</w:t>
            </w:r>
          </w:p>
        </w:tc>
        <w:tc>
          <w:tcPr/>
          <w:p>
            <w:pPr>
              <w:pStyle w:val="Compact"/>
              <w:jc w:val="left"/>
            </w:pPr>
            <w:r>
              <w:t xml:space="preserve">$45.00</w:t>
            </w:r>
          </w:p>
        </w:tc>
        <w:tc>
          <w:tcPr/>
          <w:p>
            <w:pPr>
              <w:pStyle w:val="Compact"/>
              <w:jc w:val="left"/>
            </w:pPr>
            <w:r>
              <w:t xml:space="preserve">$7,200.00</w:t>
            </w:r>
          </w:p>
        </w:tc>
        <w:tc>
          <w:tcPr/>
          <w:p>
            <w:pPr>
              <w:pStyle w:val="Compact"/>
              <w:jc w:val="left"/>
            </w:pPr>
            <w:r>
              <w:t xml:space="preserve">Standard Rate</w:t>
            </w:r>
          </w:p>
        </w:tc>
      </w:tr>
      <w:tr>
        <w:tc>
          <w:tcPr/>
          <w:p>
            <w:pPr>
              <w:pStyle w:val="Compact"/>
              <w:jc w:val="left"/>
            </w:pPr>
            <w:r>
              <w:t xml:space="preserve">2</w:t>
            </w:r>
          </w:p>
        </w:tc>
        <w:tc>
          <w:tcPr/>
          <w:p>
            <w:pPr>
              <w:pStyle w:val="Compact"/>
              <w:jc w:val="left"/>
            </w:pPr>
            <w:r>
              <w:rPr>
                <w:bCs/>
                <w:b/>
              </w:rPr>
              <w:t xml:space="preserve">Emergency Medical Evacuation (EME) Standby</w:t>
            </w:r>
            <w:r>
              <w:br/>
            </w:r>
            <w:r>
              <w:t xml:space="preserve">24/7 Paramedic standby service for immediate patient extraction from IAO facilities in Kabul to designated medical centers. Includes vehicle fuel surcharge and night differential pay for paramedic staff.</w:t>
            </w:r>
          </w:p>
        </w:tc>
        <w:tc>
          <w:tcPr/>
          <w:p>
            <w:pPr>
              <w:pStyle w:val="Compact"/>
              <w:jc w:val="left"/>
            </w:pPr>
            <w:r>
              <w:t xml:space="preserve">1 Unit</w:t>
            </w:r>
          </w:p>
        </w:tc>
        <w:tc>
          <w:tcPr/>
          <w:p>
            <w:pPr>
              <w:pStyle w:val="Compact"/>
              <w:jc w:val="left"/>
            </w:pPr>
            <w:r>
              <w:t xml:space="preserve">$2,500.00</w:t>
            </w:r>
          </w:p>
        </w:tc>
        <w:tc>
          <w:tcPr/>
          <w:p>
            <w:pPr>
              <w:pStyle w:val="Compact"/>
              <w:jc w:val="left"/>
            </w:pPr>
            <w:r>
              <w:t xml:space="preserve">$2,500.00</w:t>
            </w:r>
          </w:p>
        </w:tc>
        <w:tc>
          <w:tcPr/>
          <w:p>
            <w:pPr>
              <w:pStyle w:val="Compact"/>
              <w:jc w:val="left"/>
            </w:pPr>
            <w:r>
              <w:t xml:space="preserve">Monthly Fee</w:t>
            </w:r>
          </w:p>
        </w:tc>
      </w:tr>
      <w:tr>
        <w:tc>
          <w:tcPr/>
          <w:p>
            <w:pPr>
              <w:pStyle w:val="Compact"/>
              <w:jc w:val="left"/>
            </w:pPr>
            <w:r>
              <w:t xml:space="preserve">3</w:t>
            </w:r>
          </w:p>
        </w:tc>
        <w:tc>
          <w:tcPr/>
          <w:p>
            <w:pPr>
              <w:pStyle w:val="Compact"/>
              <w:jc w:val="left"/>
            </w:pPr>
            <w:r>
              <w:rPr>
                <w:bCs/>
                <w:b/>
              </w:rPr>
              <w:t xml:space="preserve">Medical Equipment Calibration &amp; Restocking</w:t>
            </w:r>
            <w:r>
              <w:br/>
            </w:r>
            <w:r>
              <w:t xml:space="preserve">Refilling of oxygen cylinders, defibrillator pad replacement, and restocking of IV fluids and tourniquets for paramedic units operating in the Kabul sector.</w:t>
            </w:r>
          </w:p>
        </w:tc>
        <w:tc>
          <w:tcPr/>
          <w:p>
            <w:pPr>
              <w:pStyle w:val="Compact"/>
              <w:jc w:val="left"/>
            </w:pPr>
            <w:r>
              <w:t xml:space="preserve">4 Units</w:t>
            </w:r>
          </w:p>
        </w:tc>
        <w:tc>
          <w:tcPr/>
          <w:p>
            <w:pPr>
              <w:pStyle w:val="Compact"/>
              <w:jc w:val="left"/>
            </w:pPr>
            <w:r>
              <w:t xml:space="preserve">$350.00</w:t>
            </w:r>
          </w:p>
        </w:tc>
        <w:tc>
          <w:tcPr/>
          <w:p>
            <w:pPr>
              <w:pStyle w:val="Compact"/>
              <w:jc w:val="left"/>
            </w:pPr>
            <w:r>
              <w:t xml:space="preserve">$1,400.00</w:t>
            </w:r>
          </w:p>
        </w:tc>
        <w:tc>
          <w:tcPr/>
          <w:p>
            <w:pPr>
              <w:pStyle w:val="Compact"/>
              <w:jc w:val="left"/>
            </w:pPr>
            <w:r>
              <w:t xml:space="preserve">Consumables</w:t>
            </w:r>
          </w:p>
        </w:tc>
      </w:tr>
      <w:tr>
        <w:tc>
          <w:tcPr/>
          <w:p>
            <w:pPr>
              <w:pStyle w:val="Compact"/>
              <w:jc w:val="left"/>
            </w:pPr>
            <w:r>
              <w:t xml:space="preserve">4</w:t>
            </w:r>
          </w:p>
        </w:tc>
        <w:tc>
          <w:tcPr/>
          <w:p>
            <w:pPr>
              <w:pStyle w:val="Compact"/>
              <w:jc w:val="left"/>
            </w:pPr>
            <w:r>
              <w:rPr>
                <w:bCs/>
                <w:b/>
              </w:rPr>
              <w:t xml:space="preserve">Advanced Cardiac Life Support (ACLS) Training</w:t>
            </w:r>
            <w:r>
              <w:br/>
            </w:r>
            <w:r>
              <w:t xml:space="preserve">On-site training session conducted by senior paramedics for IAO security staff in Kabul. Focus on CPR, AED usage, and hemorrhage control in austere environments.</w:t>
            </w:r>
          </w:p>
        </w:tc>
        <w:tc>
          <w:tcPr/>
          <w:p>
            <w:pPr>
              <w:pStyle w:val="Compact"/>
              <w:jc w:val="left"/>
            </w:pPr>
            <w:r>
              <w:t xml:space="preserve">1 Session</w:t>
            </w:r>
          </w:p>
        </w:tc>
        <w:tc>
          <w:tcPr/>
          <w:p>
            <w:pPr>
              <w:pStyle w:val="Compact"/>
              <w:jc w:val="left"/>
            </w:pPr>
            <w:r>
              <w:t xml:space="preserve">$800.00</w:t>
            </w:r>
          </w:p>
        </w:tc>
        <w:tc>
          <w:tcPr/>
          <w:p>
            <w:pPr>
              <w:pStyle w:val="Compact"/>
              <w:jc w:val="left"/>
            </w:pPr>
            <w:r>
              <w:t xml:space="preserve">$800.00</w:t>
            </w:r>
          </w:p>
        </w:tc>
        <w:tc>
          <w:tcPr/>
          <w:p>
            <w:pPr>
              <w:pStyle w:val="Compact"/>
              <w:jc w:val="left"/>
            </w:pPr>
            <w:r>
              <w:t xml:space="preserve">Training</w:t>
            </w:r>
          </w:p>
        </w:tc>
      </w:tr>
      <w:tr>
        <w:tc>
          <w:tcPr/>
          <w:p>
            <w:pPr>
              <w:pStyle w:val="Compact"/>
              <w:jc w:val="left"/>
            </w:pPr>
            <w:r>
              <w:t xml:space="preserve">5</w:t>
            </w:r>
          </w:p>
        </w:tc>
        <w:tc>
          <w:tcPr/>
          <w:p>
            <w:pPr>
              <w:pStyle w:val="Compact"/>
              <w:jc w:val="left"/>
            </w:pPr>
            <w:r>
              <w:rPr>
                <w:bCs/>
                <w:b/>
              </w:rPr>
              <w:t xml:space="preserve">Hazardous Environment Surcharge</w:t>
            </w:r>
            <w:r>
              <w:br/>
            </w:r>
            <w:r>
              <w:t xml:space="preserve">Additional compensation for paramedic personnel operating in designated high-threat zones within Kabul, Afghanistan, as per international security protocols.</w:t>
            </w:r>
          </w:p>
        </w:tc>
        <w:tc>
          <w:tcPr/>
          <w:p>
            <w:pPr>
              <w:pStyle w:val="Compact"/>
              <w:jc w:val="left"/>
            </w:pPr>
            <w:r>
              <w:t xml:space="preserve">160 Hrs</w:t>
            </w:r>
          </w:p>
        </w:tc>
        <w:tc>
          <w:tcPr/>
          <w:p>
            <w:pPr>
              <w:pStyle w:val="Compact"/>
              <w:jc w:val="left"/>
            </w:pPr>
            <w:r>
              <w:t xml:space="preserve">$15.00</w:t>
            </w:r>
          </w:p>
        </w:tc>
        <w:tc>
          <w:tcPr/>
          <w:p>
            <w:pPr>
              <w:pStyle w:val="Compact"/>
              <w:jc w:val="left"/>
            </w:pPr>
            <w:r>
              <w:t xml:space="preserve">$2,400.00</w:t>
            </w:r>
          </w:p>
        </w:tc>
        <w:tc>
          <w:tcPr/>
          <w:p>
            <w:pPr>
              <w:pStyle w:val="Compact"/>
              <w:jc w:val="left"/>
            </w:pPr>
            <w:r>
              <w:t xml:space="preserve">Risk Premium</w:t>
            </w:r>
          </w:p>
        </w:tc>
      </w:tr>
    </w:tbl>
    <w:p>
      <w:pPr>
        <w:pStyle w:val="BodyText"/>
      </w:pPr>
      <w:r>
        <w:t xml:space="preserve">Subtotal:</w:t>
      </w:r>
      <w:r>
        <w:t xml:space="preserve"> </w:t>
      </w:r>
      <w:r>
        <w:t xml:space="preserve">$14,300.00</w:t>
      </w:r>
    </w:p>
    <w:p>
      <w:pPr>
        <w:pStyle w:val="BodyText"/>
      </w:pPr>
      <w:r>
        <w:t xml:space="preserve">Tax (0% - Exempt under Humanitarian Aid):</w:t>
      </w:r>
      <w:r>
        <w:t xml:space="preserve"> </w:t>
      </w:r>
      <w:r>
        <w:t xml:space="preserve">$0.00</w:t>
      </w:r>
    </w:p>
    <w:p>
      <w:pPr>
        <w:pStyle w:val="BodyText"/>
      </w:pPr>
      <w:r>
        <w:t xml:space="preserve">Bank Transfer Fee (International):</w:t>
      </w:r>
      <w:r>
        <w:t xml:space="preserve"> </w:t>
      </w:r>
      <w:r>
        <w:t xml:space="preserve">$50.00</w:t>
      </w:r>
    </w:p>
    <w:p>
      <w:pPr>
        <w:pStyle w:val="BodyText"/>
      </w:pPr>
      <w:r>
        <w:t xml:space="preserve">TOTAL DUE (USD):</w:t>
      </w:r>
      <w:r>
        <w:t xml:space="preserve"> </w:t>
      </w:r>
      <w:r>
        <w:t xml:space="preserve">$14,350.00</w:t>
      </w:r>
    </w:p>
    <w:bookmarkStart w:id="24" w:name="payment-terms-conditions"/>
    <w:p>
      <w:pPr>
        <w:pStyle w:val="Heading4"/>
      </w:pPr>
      <w:r>
        <w:t xml:space="preserve">Payment Terms &amp; Conditions:</w:t>
      </w:r>
    </w:p>
    <w:p>
      <w:pPr>
        <w:pStyle w:val="FirstParagraph"/>
      </w:pPr>
      <w:r>
        <w:t xml:space="preserve">1.</w:t>
      </w:r>
      <w:r>
        <w:t xml:space="preserve"> </w:t>
      </w:r>
      <w:r>
        <w:rPr>
          <w:bCs/>
          <w:b/>
        </w:rPr>
        <w:t xml:space="preserve">Currency:</w:t>
      </w:r>
      <w:r>
        <w:t xml:space="preserve"> </w:t>
      </w:r>
      <w:r>
        <w:t xml:space="preserve">All amounts are quoted in United States Dollars (USD). Payment must be made via wire transfer to the designated account in Kabul or an international correspondent bank.</w:t>
      </w:r>
      <w:r>
        <w:br/>
      </w:r>
      <w:r>
        <w:br/>
      </w:r>
      <w:r>
        <w:t xml:space="preserve">2.</w:t>
      </w:r>
      <w:r>
        <w:t xml:space="preserve"> </w:t>
      </w:r>
      <w:r>
        <w:rPr>
          <w:bCs/>
          <w:b/>
        </w:rPr>
        <w:t xml:space="preserve">Due Date:</w:t>
      </w:r>
      <w:r>
        <w:t xml:space="preserve"> </w:t>
      </w:r>
      <w:r>
        <w:t xml:space="preserve">Payment is due within 30 days of the invoice date. Late payments may incur a penalty of 2% per month.</w:t>
      </w:r>
      <w:r>
        <w:br/>
      </w:r>
      <w:r>
        <w:br/>
      </w:r>
      <w:r>
        <w:t xml:space="preserve">3.</w:t>
      </w:r>
      <w:r>
        <w:t xml:space="preserve"> </w:t>
      </w:r>
      <w:r>
        <w:rPr>
          <w:bCs/>
          <w:b/>
        </w:rPr>
        <w:t xml:space="preserve">Service Scope:</w:t>
      </w:r>
      <w:r>
        <w:t xml:space="preserve"> </w:t>
      </w:r>
      <w:r>
        <w:t xml:space="preserve">This invoice covers paramedic services rendered specifically within the Kabul metropolitan area. Any services rendered outside this zone require a separate quotation and approval.</w:t>
      </w:r>
      <w:r>
        <w:br/>
      </w:r>
      <w:r>
        <w:br/>
      </w:r>
      <w:r>
        <w:t xml:space="preserve">4.</w:t>
      </w:r>
      <w:r>
        <w:t xml:space="preserve"> </w:t>
      </w:r>
      <w:r>
        <w:rPr>
          <w:bCs/>
          <w:b/>
        </w:rPr>
        <w:t xml:space="preserve">Bank Details:</w:t>
      </w:r>
      <w:r>
        <w:br/>
      </w:r>
      <w:r>
        <w:t xml:space="preserve">Bank Name: Kabul Bank</w:t>
      </w:r>
      <w:r>
        <w:br/>
      </w:r>
      <w:r>
        <w:t xml:space="preserve">Account Name: Afghan Emergency Medical Services</w:t>
      </w:r>
      <w:r>
        <w:br/>
      </w:r>
      <w:r>
        <w:t xml:space="preserve">Account Number: 1234-5678-9012-3456</w:t>
      </w:r>
      <w:r>
        <w:br/>
      </w:r>
      <w:r>
        <w:t xml:space="preserve">SWIFT Code: KABLAFKA</w:t>
      </w:r>
      <w:r>
        <w:br/>
      </w:r>
      <w:r>
        <w:t xml:space="preserve">Branch: Karte Parwan, Kabul, Afghanistan</w:t>
      </w:r>
      <w:r>
        <w:br/>
      </w:r>
      <w:r>
        <w:br/>
      </w:r>
      <w:r>
        <w:t xml:space="preserve">5.</w:t>
      </w:r>
      <w:r>
        <w:t xml:space="preserve"> </w:t>
      </w:r>
      <w:r>
        <w:rPr>
          <w:bCs/>
          <w:b/>
        </w:rPr>
        <w:t xml:space="preserve">Disclaimer:</w:t>
      </w:r>
      <w:r>
        <w:t xml:space="preserve"> </w:t>
      </w:r>
      <w:r>
        <w:t xml:space="preserve">Afghan Emergency Medical Services is not liable for delays in patient transport caused by security restrictions, road closures, or force majeure events common in the region. Paramedic staff are trained to operate under these conditions but safety remains the priority.</w:t>
      </w:r>
    </w:p>
    <w:bookmarkEnd w:id="24"/>
    <w:p>
      <w:pPr>
        <w:pStyle w:val="BodyText"/>
      </w:pPr>
      <w:r>
        <w:rPr>
          <w:bCs/>
          <w:b/>
        </w:rPr>
        <w:t xml:space="preserve">Authorized Signature (Provider)</w:t>
      </w:r>
    </w:p>
    <w:p>
      <w:pPr>
        <w:pStyle w:val="BodyText"/>
      </w:pPr>
      <w:r>
        <w:t xml:space="preserve">John Doe, Operations Manager</w:t>
      </w:r>
    </w:p>
    <w:p>
      <w:pPr>
        <w:pStyle w:val="BodyText"/>
      </w:pPr>
      <w:r>
        <w:t xml:space="preserve">Afghan Emergency Medical Services</w:t>
      </w:r>
    </w:p>
    <w:p>
      <w:pPr>
        <w:pStyle w:val="BodyText"/>
      </w:pPr>
      <w:r>
        <w:rPr>
          <w:bCs/>
          <w:b/>
        </w:rPr>
        <w:t xml:space="preserve">Received By (Client)</w:t>
      </w:r>
    </w:p>
    <w:p>
      <w:pPr>
        <w:pStyle w:val="BodyText"/>
      </w:pPr>
      <w:r>
        <w:t xml:space="preserve">__________________________</w:t>
      </w:r>
    </w:p>
    <w:p>
      <w:pPr>
        <w:pStyle w:val="BodyText"/>
      </w:pPr>
      <w:r>
        <w:t xml:space="preserve">Date: ____________________</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Paramedic Services Invoice - Kabul, Afghanistan</dc:title>
  <dc:creator/>
  <dc:language>en</dc:language>
  <cp:keywords/>
  <dcterms:created xsi:type="dcterms:W3CDTF">2026-10-10T01:20:29Z</dcterms:created>
  <dcterms:modified xsi:type="dcterms:W3CDTF">2026-10-10T01:20:29Z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