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X676d759be0b67dd13d37c986dca49101e1f54f8"/>
    <w:p>
      <w:pPr>
        <w:pStyle w:val="Heading1"/>
      </w:pPr>
      <w:r>
        <w:t xml:space="preserve">Beijing Capital Emergency Medical Services</w:t>
      </w:r>
    </w:p>
    <w:p>
      <w:pPr>
        <w:pStyle w:val="FirstParagraph"/>
      </w:pPr>
      <w:r>
        <w:t xml:space="preserve">No. 88 Chaoyang North Road, Chaoyang District</w:t>
      </w:r>
      <w:r>
        <w:br/>
      </w:r>
      <w:r>
        <w:t xml:space="preserve">Beijing, 100020, People's Republic of China</w:t>
      </w:r>
      <w:r>
        <w:br/>
      </w:r>
      <w:r>
        <w:t xml:space="preserve">Phone: +86 10 8888 9999</w:t>
      </w:r>
      <w:r>
        <w:br/>
      </w:r>
      <w:r>
        <w:t xml:space="preserve">Email: billing@bcmes-beijing.cn</w:t>
      </w:r>
      <w:r>
        <w:br/>
      </w:r>
      <w:r>
        <w:t xml:space="preserve">Unified Social Credit Code: 91110105MA01XXXXX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INV-BJ-2023-10-045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service-provider-paramedic-agency"/>
    <w:p>
      <w:pPr>
        <w:pStyle w:val="Heading3"/>
      </w:pPr>
      <w:r>
        <w:t xml:space="preserve">Service Provider (Paramedic Agency)</w:t>
      </w:r>
    </w:p>
    <w:p>
      <w:pPr>
        <w:pStyle w:val="FirstParagraph"/>
      </w:pPr>
      <w:r>
        <w:rPr>
          <w:bCs/>
          <w:b/>
        </w:rPr>
        <w:t xml:space="preserve">Beijing Capital Emergency Medical Services</w:t>
      </w:r>
      <w:r>
        <w:br/>
      </w:r>
      <w:r>
        <w:t xml:space="preserve">Licensed Paramedic Operations</w:t>
      </w:r>
      <w:r>
        <w:br/>
      </w:r>
      <w:r>
        <w:t xml:space="preserve">Beijing Health Commission License No: BJ-HC-PM-2023-001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Global Tech Solutions Beijing Ltd.</w:t>
      </w:r>
      <w:r>
        <w:br/>
      </w:r>
      <w:r>
        <w:t xml:space="preserve">Attn: Human Resources Department</w:t>
      </w:r>
      <w:r>
        <w:br/>
      </w:r>
      <w:r>
        <w:t xml:space="preserve">Unit 1205, China World Office 2</w:t>
      </w:r>
      <w:r>
        <w:br/>
      </w:r>
      <w:r>
        <w:t xml:space="preserve">1 Jianguomenwai Avenue, Chaoyang District</w:t>
      </w:r>
      <w:r>
        <w:br/>
      </w:r>
      <w:r>
        <w:t xml:space="preserve">Beijing, 100004, China</w:t>
      </w:r>
    </w:p>
    <w:bookmarkEnd w:id="23"/>
    <w:bookmarkStart w:id="24" w:name="X88ce54ce71068627881ebce27e70bbd51a7dc40"/>
    <w:p>
      <w:pPr>
        <w:pStyle w:val="Heading3"/>
      </w:pPr>
      <w:r>
        <w:t xml:space="preserve">Description of Paramedic Services Rendered</w:t>
      </w:r>
    </w:p>
    <w:p>
      <w:pPr>
        <w:pStyle w:val="FirstParagraph"/>
      </w:pPr>
      <w:r>
        <w:t xml:space="preserve">This invoice details the professional paramedic services provided within the jurisdiction of Beijing, China.</w:t>
      </w:r>
      <w:r>
        <w:t xml:space="preserve"> </w:t>
      </w:r>
      <w:r>
        <w:t xml:space="preserve">All services were conducted in accordance with the regulations set forth by the National Health Commission of the</w:t>
      </w:r>
      <w:r>
        <w:t xml:space="preserve"> </w:t>
      </w:r>
      <w:r>
        <w:t xml:space="preserve">People's Republic of China and local Beijing municipal health standards. The paramedics deployed were fully</w:t>
      </w:r>
      <w:r>
        <w:t xml:space="preserve"> </w:t>
      </w:r>
      <w:r>
        <w:t xml:space="preserve">certified, holding valid licenses to practice emergency medicine in China.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On-Site Paramedic Response</w:t>
            </w:r>
            <w:r>
              <w:br/>
            </w:r>
            <w:r>
              <w:t xml:space="preserve">Deployment of two senior paramedics to the client's office in Chaoyang District for a medical emergency.</w:t>
            </w:r>
            <w:r>
              <w:t xml:space="preserve"> </w:t>
            </w:r>
            <w:r>
              <w:t xml:space="preserve">Includes assessment, stabilization, and coordination with Beijing Tiantan Hospital.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Incident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Equipment Usage</w:t>
            </w:r>
            <w:r>
              <w:br/>
            </w:r>
            <w:r>
              <w:t xml:space="preserve">Utilization of portable defibrillators, oxygen therapy units, and advanced monitoring devices</w:t>
            </w:r>
            <w:r>
              <w:t xml:space="preserve"> </w:t>
            </w:r>
            <w:r>
              <w:t xml:space="preserve">compliant with Chinese medical device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Incident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Event Medical Coverage</w:t>
            </w:r>
            <w:r>
              <w:br/>
            </w:r>
            <w:r>
              <w:t xml:space="preserve">Provision of one paramedic and one EMT for a 6-hour corporate event held in Haidian District, Beijing.</w:t>
            </w:r>
            <w:r>
              <w:t xml:space="preserve"> </w:t>
            </w:r>
            <w:r>
              <w:t xml:space="preserve">Includes first aid station setup and crowd management medical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Coordination</w:t>
            </w:r>
            <w:r>
              <w:br/>
            </w:r>
            <w:r>
              <w:t xml:space="preserve">Logistics management and patient handover assistance for non-emergency transport within Beijing city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Post-Incident Medical Reporting</w:t>
            </w:r>
            <w:r>
              <w:br/>
            </w:r>
            <w:r>
              <w:t xml:space="preserve">Detailed documentation of paramedic interventions, vital signs monitoring, and treatment logs</w:t>
            </w:r>
            <w:r>
              <w:t xml:space="preserve"> </w:t>
            </w:r>
            <w:r>
              <w:t xml:space="preserve">submitted to the client and relevant Beijing health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bookmarkEnd w:id="24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516.00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 Fee (Beijing Municipal):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9,216.00 CNY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Nine Thousand Two Hundred Sixteen Chinese Yuan Renminbi Only.</w:t>
      </w:r>
    </w:p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All paramedic services are provided under the supervision of licensed medical professionals in China.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shall be resolved in accordance with the laws of the People's Republic of China.</w:t>
      </w:r>
    </w:p>
    <w:p>
      <w:pPr>
        <w:numPr>
          <w:ilvl w:val="0"/>
          <w:numId w:val="1001"/>
        </w:numPr>
        <w:pStyle w:val="Compact"/>
      </w:pPr>
      <w:r>
        <w:t xml:space="preserve">Bank Transfer Details:</w:t>
      </w:r>
    </w:p>
    <w:p>
      <w:pPr>
        <w:numPr>
          <w:ilvl w:val="1"/>
          <w:numId w:val="1002"/>
        </w:numPr>
        <w:pStyle w:val="Compact"/>
      </w:pPr>
      <w:r>
        <w:t xml:space="preserve">Bank Name: Bank of China, Beijing Chaoyang Branch</w:t>
      </w:r>
    </w:p>
    <w:p>
      <w:pPr>
        <w:numPr>
          <w:ilvl w:val="1"/>
          <w:numId w:val="1002"/>
        </w:numPr>
        <w:pStyle w:val="Compact"/>
      </w:pPr>
      <w:r>
        <w:t xml:space="preserve">Account Name: Beijing Capital Emergency Medical Services Co., Ltd.</w:t>
      </w:r>
    </w:p>
    <w:p>
      <w:pPr>
        <w:numPr>
          <w:ilvl w:val="1"/>
          <w:numId w:val="1002"/>
        </w:numPr>
        <w:pStyle w:val="Compact"/>
      </w:pPr>
      <w:r>
        <w:t xml:space="preserve">Account Number: 6222 0210 0123 4567 890</w:t>
      </w:r>
    </w:p>
    <w:p>
      <w:pPr>
        <w:numPr>
          <w:ilvl w:val="1"/>
          <w:numId w:val="1002"/>
        </w:numPr>
        <w:pStyle w:val="Compact"/>
      </w:pPr>
      <w:r>
        <w:t xml:space="preserve">SWIFT Code: BKCHCNBJ</w:t>
      </w:r>
    </w:p>
    <w:p>
      <w:pPr>
        <w:numPr>
          <w:ilvl w:val="0"/>
          <w:numId w:val="1001"/>
        </w:numPr>
        <w:pStyle w:val="Compact"/>
      </w:pPr>
      <w:r>
        <w:t xml:space="preserve">This invoice serves as a formal record of paramedic services rendered in Beijing and is valid for tax deduction purposes.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Li Wei</w:t>
      </w:r>
      <w:r>
        <w:br/>
      </w:r>
      <w:r>
        <w:t xml:space="preserve">Chief Medical Officer</w:t>
      </w:r>
      <w:r>
        <w:br/>
      </w:r>
      <w:r>
        <w:t xml:space="preserve">Beijing Capital Emergency Medical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  <w:r>
        <w:br/>
      </w:r>
      <w:r>
        <w:t xml:space="preserve">Date: 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Beijing, China</dc:title>
  <dc:creator/>
  <dc:language>en</dc:language>
  <cp:keywords/>
  <dcterms:created xsi:type="dcterms:W3CDTF">2026-10-10T02:17:44Z</dcterms:created>
  <dcterms:modified xsi:type="dcterms:W3CDTF">2026-10-10T02:17:44Z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