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Service</w:t>
      </w:r>
      <w:r>
        <w:t xml:space="preserve"> </w:t>
      </w:r>
      <w:r>
        <w:t xml:space="preserve">Invoice</w:t>
      </w:r>
      <w:r>
        <w:t xml:space="preserve"> </w:t>
      </w:r>
      <w:r>
        <w:t xml:space="preserve">-</w:t>
      </w:r>
      <w:r>
        <w:t xml:space="preserve"> </w:t>
      </w:r>
      <w:r>
        <w:t xml:space="preserve">Marseille,</w:t>
      </w:r>
      <w:r>
        <w:t xml:space="preserve"> </w:t>
      </w:r>
      <w:r>
        <w:t xml:space="preserve">France</w:t>
      </w:r>
    </w:p>
    <w:bookmarkStart w:id="20" w:name="marseille-urgence-médicale"/>
    <w:p>
      <w:pPr>
        <w:pStyle w:val="Heading1"/>
      </w:pPr>
      <w:r>
        <w:t xml:space="preserve">Marseille Urgence Médicale</w:t>
      </w:r>
    </w:p>
    <w:p>
      <w:pPr>
        <w:pStyle w:val="FirstParagraph"/>
      </w:pPr>
      <w:r>
        <w:t xml:space="preserve">123 Boulevard Michelet</w:t>
      </w:r>
    </w:p>
    <w:p>
      <w:pPr>
        <w:pStyle w:val="BodyText"/>
      </w:pPr>
      <w:r>
        <w:t xml:space="preserve">13008 Marseille, France</w:t>
      </w:r>
    </w:p>
    <w:p>
      <w:pPr>
        <w:pStyle w:val="BodyText"/>
      </w:pPr>
      <w:r>
        <w:t xml:space="preserve">SIRET: 892 100 456 00012</w:t>
      </w:r>
    </w:p>
    <w:p>
      <w:pPr>
        <w:pStyle w:val="BodyText"/>
      </w:pPr>
      <w:r>
        <w:t xml:space="preserve">TVA Intracommunautaire: FR 12 892 100 456</w:t>
      </w:r>
    </w:p>
    <w:p>
      <w:pPr>
        <w:pStyle w:val="BodyText"/>
      </w:pPr>
      <w:r>
        <w:t xml:space="preserve">Email: billing@marseille-urgence.fr</w:t>
      </w:r>
    </w:p>
    <w:p>
      <w:pPr>
        <w:pStyle w:val="BodyText"/>
      </w:pPr>
      <w:r>
        <w:t xml:space="preserve">Tel: +33 4 91 00 00 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INV-2023-10-884</w:t>
      </w:r>
    </w:p>
    <w:p>
      <w:pPr>
        <w:pStyle w:val="BodyText"/>
      </w:pPr>
      <w:r>
        <w:rPr>
          <w:bCs/>
          <w:b/>
        </w:rPr>
        <w:t xml:space="preserve">Date of Issue:</w:t>
      </w:r>
      <w:r>
        <w:t xml:space="preserve"> </w:t>
      </w:r>
      <w:r>
        <w:t xml:space="preserve">October 24, 2023</w:t>
      </w:r>
    </w:p>
    <w:p>
      <w:pPr>
        <w:pStyle w:val="BodyText"/>
      </w:pPr>
      <w:r>
        <w:rPr>
          <w:bCs/>
          <w:b/>
        </w:rPr>
        <w:t xml:space="preserve">Date of Service:</w:t>
      </w:r>
      <w:r>
        <w:t xml:space="preserve"> </w:t>
      </w:r>
      <w:r>
        <w:t xml:space="preserve">October 20,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Assurance Santé Privée du Sud</w:t>
      </w:r>
    </w:p>
    <w:p>
      <w:pPr>
        <w:pStyle w:val="BodyText"/>
      </w:pPr>
      <w:r>
        <w:t xml:space="preserve">Attn: Claims Department</w:t>
      </w:r>
    </w:p>
    <w:p>
      <w:pPr>
        <w:pStyle w:val="BodyText"/>
      </w:pPr>
      <w:r>
        <w:t xml:space="preserve">45 Avenue du Prado</w:t>
      </w:r>
    </w:p>
    <w:p>
      <w:pPr>
        <w:pStyle w:val="BodyText"/>
      </w:pPr>
      <w:r>
        <w:t xml:space="preserve">13008 Marseille, France</w:t>
      </w:r>
    </w:p>
    <w:p>
      <w:pPr>
        <w:pStyle w:val="BodyText"/>
      </w:pPr>
      <w:r>
        <w:t xml:space="preserve">Policy Holder ID: PS-998877</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Paramedic Services</w:t>
            </w:r>
          </w:p>
        </w:tc>
        <w:tc>
          <w:tcPr/>
          <w:p>
            <w:pPr>
              <w:pStyle w:val="Compact"/>
              <w:jc w:val="left"/>
            </w:pPr>
            <w:r>
              <w:t xml:space="preserve">Quantity / Hours</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rPr>
                <w:bCs/>
                <w:b/>
              </w:rPr>
              <w:t xml:space="preserve">Emergency Medical Dispatch &amp; Mobilization</w:t>
            </w:r>
            <w:r>
              <w:br/>
            </w:r>
            <w:r>
              <w:t xml:space="preserve">Immediate response to emergency call within the Marseille urban perimeter. Includes activation of the emergency response protocol and deployment of the ambulance unit from the central station.</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rPr>
                <w:bCs/>
                <w:b/>
              </w:rPr>
              <w:t xml:space="preserve">On-Site Paramedic Assessment &amp; Stabilization</w:t>
            </w:r>
            <w:r>
              <w:br/>
            </w:r>
            <w:r>
              <w:t xml:space="preserve">Comprehensive clinical evaluation performed by a certified French Paramedic (Infirmier Anesthésiste or Ambulancier diplômé). Includes vital signs monitoring, airway management, and initial trauma stabilization prior to transport.</w:t>
            </w:r>
          </w:p>
        </w:tc>
        <w:tc>
          <w:tcPr/>
          <w:p>
            <w:pPr>
              <w:pStyle w:val="Compact"/>
              <w:jc w:val="left"/>
            </w:pPr>
            <w:r>
              <w:t xml:space="preserve">1.5</w:t>
            </w:r>
          </w:p>
        </w:tc>
        <w:tc>
          <w:tcPr/>
          <w:p>
            <w:pPr>
              <w:pStyle w:val="Compact"/>
              <w:jc w:val="left"/>
            </w:pPr>
            <w:r>
              <w:t xml:space="preserve">200.00</w:t>
            </w:r>
          </w:p>
        </w:tc>
        <w:tc>
          <w:tcPr/>
          <w:p>
            <w:pPr>
              <w:pStyle w:val="Compact"/>
              <w:jc w:val="left"/>
            </w:pPr>
            <w:r>
              <w:t xml:space="preserve">300.00</w:t>
            </w:r>
          </w:p>
        </w:tc>
      </w:tr>
      <w:tr>
        <w:tc>
          <w:tcPr/>
          <w:p>
            <w:pPr>
              <w:pStyle w:val="Compact"/>
              <w:jc w:val="left"/>
            </w:pPr>
            <w:r>
              <w:rPr>
                <w:bCs/>
                <w:b/>
              </w:rPr>
              <w:t xml:space="preserve">Advanced Life Support (ALS) Transport</w:t>
            </w:r>
            <w:r>
              <w:br/>
            </w:r>
            <w:r>
              <w:t xml:space="preserve">Transport of patient from the incident site in Marseille to the Hôpital de la Timone. Service provided by a specialized paramedic team equipped with advanced monitoring devices, defibrillators, and emergency medication administration.</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rPr>
                <w:bCs/>
                <w:b/>
              </w:rPr>
              <w:t xml:space="preserve">Medical Equipment Usage &amp; Consumables</w:t>
            </w:r>
            <w:r>
              <w:br/>
            </w:r>
            <w:r>
              <w:t xml:space="preserve">Reimbursement for the use of specialized medical equipment including oxygen therapy, cardiac monitoring leads, splints, and sterile dressing materials utilized during the paramedic intervention.</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rPr>
                <w:bCs/>
                <w:b/>
              </w:rPr>
              <w:t xml:space="preserve">Post-Intervention Clinical Documentation</w:t>
            </w:r>
            <w:r>
              <w:br/>
            </w:r>
            <w:r>
              <w:t xml:space="preserve">Preparation and submission of the detailed medical report (Dossier Médical Partagé) required by French health regulations. Includes digital transmission of patient data to the receiving hospital and insurance provider.</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bl>
    <w:p>
      <w:pPr>
        <w:pStyle w:val="BodyText"/>
      </w:pPr>
      <w:r>
        <w:t xml:space="preserve">Subtotal:</w:t>
      </w:r>
      <w:r>
        <w:t xml:space="preserve"> </w:t>
      </w:r>
      <w:r>
        <w:t xml:space="preserve">1,045.00 EUR</w:t>
      </w:r>
    </w:p>
    <w:p>
      <w:pPr>
        <w:pStyle w:val="BodyText"/>
      </w:pPr>
      <w:r>
        <w:t xml:space="preserve">VAT (TVA) - 20%:</w:t>
      </w:r>
      <w:r>
        <w:t xml:space="preserve"> </w:t>
      </w:r>
      <w:r>
        <w:t xml:space="preserve">209.00 EUR</w:t>
      </w:r>
    </w:p>
    <w:p>
      <w:pPr>
        <w:pStyle w:val="BodyText"/>
      </w:pPr>
      <w:r>
        <w:t xml:space="preserve">Total Amount Due:</w:t>
      </w:r>
      <w:r>
        <w:t xml:space="preserve"> </w:t>
      </w:r>
      <w:r>
        <w:t xml:space="preserve">1,254.00 EUR</w:t>
      </w:r>
    </w:p>
    <w:bookmarkStart w:id="23" w:name="payment-terms-and-conditions"/>
    <w:p>
      <w:pPr>
        <w:pStyle w:val="Heading4"/>
      </w:pPr>
      <w:r>
        <w:t xml:space="preserve">Payment Terms and Conditions</w:t>
      </w:r>
    </w:p>
    <w:p>
      <w:pPr>
        <w:pStyle w:val="FirstParagraph"/>
      </w:pPr>
      <w:r>
        <w:t xml:space="preserve">This invoice represents the total cost for paramedic services rendered in Marseille, France, on the date specified above. Payment is due within 30 days of the invoice date. Please include the invoice number (INV-2023-10-884) as the reference for all payments.</w:t>
      </w:r>
    </w:p>
    <w:p>
      <w:pPr>
        <w:pStyle w:val="BodyText"/>
      </w:pPr>
      <w:r>
        <w:rPr>
          <w:bCs/>
          <w:b/>
        </w:rPr>
        <w:t xml:space="preserve">Bank Transfer Details:</w:t>
      </w:r>
      <w:r>
        <w:br/>
      </w:r>
      <w:r>
        <w:t xml:space="preserve">Bank: Crédit Agricole Provence Côte d'Azur</w:t>
      </w:r>
      <w:r>
        <w:br/>
      </w:r>
      <w:r>
        <w:t xml:space="preserve">IBAN: FR76 3000 4000 1234 5678 9012 345</w:t>
      </w:r>
      <w:r>
        <w:br/>
      </w:r>
      <w:r>
        <w:t xml:space="preserve">BIC: AGRIFRPP</w:t>
      </w:r>
      <w:r>
        <w:br/>
      </w:r>
    </w:p>
    <w:p>
      <w:pPr>
        <w:pStyle w:val="BodyText"/>
      </w:pPr>
      <w:r>
        <w:rPr>
          <w:bCs/>
          <w:b/>
        </w:rPr>
        <w:t xml:space="preserve">Regulatory Compliance:</w:t>
      </w:r>
      <w:r>
        <w:br/>
      </w:r>
      <w:r>
        <w:t xml:space="preserve">All paramedic services provided comply with the French Public Health Code (Code de la Santé Publique). The personnel involved hold valid certifications recognized by the French Ministry of Health. This document serves as the official fiscal receipt for reimbursement purposes under the French social security system or private health insurance plans.</w:t>
      </w:r>
    </w:p>
    <w:p>
      <w:pPr>
        <w:pStyle w:val="BodyText"/>
      </w:pPr>
      <w:r>
        <w:rPr>
          <w:bCs/>
          <w:b/>
        </w:rPr>
        <w:t xml:space="preserve">Late Payment:</w:t>
      </w:r>
      <w:r>
        <w:br/>
      </w:r>
      <w:r>
        <w:t xml:space="preserve">In accordance with French law regarding late payment penalties, interest may be applied to overdue amounts. Please contact our billing department immediately if you anticipate any difficulties in meeting the payment deadline.</w:t>
      </w:r>
    </w:p>
    <w:bookmarkEnd w:id="23"/>
    <w:p>
      <w:pPr>
        <w:pStyle w:val="BodyText"/>
      </w:pPr>
      <w:r>
        <w:t xml:space="preserve">Authorized Signature</w:t>
      </w:r>
      <w:r>
        <w:br/>
      </w:r>
      <w:r>
        <w:t xml:space="preserve">Marseille Urgence Médicale</w:t>
      </w:r>
    </w:p>
    <w:p>
      <w:pPr>
        <w:pStyle w:val="BodyText"/>
      </w:pPr>
      <w:r>
        <w:t xml:space="preserve">Received By</w:t>
      </w:r>
      <w:r>
        <w:br/>
      </w:r>
      <w:r>
        <w:t xml:space="preserve">Assurance Santé Privée du Sud</w:t>
      </w:r>
    </w:p>
    <w:p>
      <w:pPr>
        <w:pStyle w:val="BodyText"/>
      </w:pPr>
      <w:r>
        <w:t xml:space="preserve">Marseille Urgence Médicale | 13008 Marseille, France | +33 4 91 00 00 00</w:t>
      </w:r>
    </w:p>
    <w:p>
      <w:pPr>
        <w:pStyle w:val="BodyText"/>
      </w:pPr>
      <w:r>
        <w:t xml:space="preserve">This invoice is generated electronically and is valid without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Service Invoice - Marseille, France</dc:title>
  <dc:creator/>
  <dc:language>en</dc:language>
  <cp:keywords/>
  <dcterms:created xsi:type="dcterms:W3CDTF">2026-10-10T01:21:53Z</dcterms:created>
  <dcterms:modified xsi:type="dcterms:W3CDTF">2026-10-10T01:21:53Z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