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20" w:name="X33406015be3e089d4abfa7d2e78d451ad872c10"/>
    <w:p>
      <w:pPr>
        <w:pStyle w:val="Heading1"/>
      </w:pPr>
      <w:r>
        <w:t xml:space="preserve">Frankfurt Emergency Medical Services GmbH</w:t>
      </w:r>
    </w:p>
    <w:p>
      <w:pPr>
        <w:pStyle w:val="FirstParagraph"/>
      </w:pPr>
      <w:r>
        <w:t xml:space="preserve">Professional Paramedic &amp; Ambulance Services</w:t>
      </w:r>
    </w:p>
    <w:p>
      <w:pPr>
        <w:pStyle w:val="BodyText"/>
      </w:pPr>
      <w:r>
        <w:t xml:space="preserve">Mainzer Landstraße 123</w:t>
      </w:r>
    </w:p>
    <w:p>
      <w:pPr>
        <w:pStyle w:val="BodyText"/>
      </w:pPr>
      <w:r>
        <w:t xml:space="preserve">60325 Frankfurt am Main, Germany</w:t>
      </w:r>
    </w:p>
    <w:p>
      <w:pPr>
        <w:pStyle w:val="BodyText"/>
      </w:pPr>
      <w:r>
        <w:t xml:space="preserve">Tel: +49 69 12345678</w:t>
      </w:r>
    </w:p>
    <w:p>
      <w:pPr>
        <w:pStyle w:val="BodyText"/>
      </w:pPr>
      <w:r>
        <w:t xml:space="preserve">Email: billing@fems-frankfurt.de</w:t>
      </w:r>
    </w:p>
    <w:p>
      <w:pPr>
        <w:pStyle w:val="BodyText"/>
      </w:pPr>
      <w:r>
        <w:t xml:space="preserve">USt-IdNr.: DE123456789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INV-2024-0892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t xml:space="preserve">Due Date: November 15, 2024</w:t>
      </w:r>
    </w:p>
    <w:p>
      <w:pPr>
        <w:pStyle w:val="BodyText"/>
      </w:pPr>
      <w:r>
        <w:t xml:space="preserve">Reference: EMS-FR-2024-10-05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City Hospital Frankfurt (Universitätsklinikum Frankfurt)</w:t>
      </w:r>
    </w:p>
    <w:p>
      <w:pPr>
        <w:pStyle w:val="BodyText"/>
      </w:pPr>
      <w:r>
        <w:t xml:space="preserve">Theodor-Stern-Kai 7</w:t>
      </w:r>
    </w:p>
    <w:p>
      <w:pPr>
        <w:pStyle w:val="BodyText"/>
      </w:pPr>
      <w:r>
        <w:t xml:space="preserve">60590 Frankfurt am Main, Germany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Dr. Klaus Weber</w:t>
      </w:r>
    </w:p>
    <w:p>
      <w:pPr>
        <w:pStyle w:val="BodyText"/>
      </w:pPr>
      <w:r>
        <w:t xml:space="preserve">Email: procurement@ukf.de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Advanced Paramedic Emergency Response &amp; Patient Transport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Frankfurt am Main Metropolitan Area, Germany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5, 2024</w:t>
      </w:r>
    </w:p>
    <w:p>
      <w:pPr>
        <w:pStyle w:val="BodyText"/>
      </w:pPr>
      <w:r>
        <w:rPr>
          <w:bCs/>
          <w:b/>
        </w:rPr>
        <w:t xml:space="preserve">Incident Reference:</w:t>
      </w:r>
      <w:r>
        <w:t xml:space="preserve"> </w:t>
      </w:r>
      <w:r>
        <w:t xml:space="preserve">FR-EMS-20241005-0042</w:t>
      </w:r>
    </w:p>
    <w:p>
      <w:pPr>
        <w:pStyle w:val="BodyText"/>
      </w:pPr>
      <w:r>
        <w:rPr>
          <w:bCs/>
          <w:b/>
        </w:rPr>
        <w:t xml:space="preserve">Paramedic Team:</w:t>
      </w:r>
      <w:r>
        <w:t xml:space="preserve"> </w:t>
      </w:r>
      <w:r>
        <w:t xml:space="preserve">Senior Paramedic J. Schmidt &amp; Paramedic A. Müller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(19%)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Paramedic Dispatch &amp; Response (Frankfurt City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Life Support (ALS) Intervention by Certified Paramedic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Stabilization &amp; Monitoring (Cardiac &amp; Respiratory)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Transport via Ambulance (Frankfurt to University Hospital)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Equipment Usage &amp; Consumables (IV, Oxygen, Defibrillator)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Post-Incident Paramedic Documentation &amp; Medical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After-Hours Emergency Service Surcharge (Weekend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1,270.00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241.30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1,511.30 EUR</w:t>
            </w:r>
          </w:p>
        </w:tc>
      </w:tr>
    </w:tbl>
    <w:bookmarkStart w:id="24" w:name="payment-terms-notes"/>
    <w:p>
      <w:pPr>
        <w:pStyle w:val="Heading3"/>
      </w:pPr>
      <w:r>
        <w:t xml:space="preserve">Payment Terms &amp; Notes:</w:t>
      </w:r>
    </w:p>
    <w:p>
      <w:pPr>
        <w:pStyle w:val="FirstParagraph"/>
      </w:pPr>
      <w:r>
        <w:t xml:space="preserve">1. Payment is due within 30 days of the invoice date. Please include the invoice number (INV-2024-0892) as a reference with your payment.</w:t>
      </w:r>
    </w:p>
    <w:p>
      <w:pPr>
        <w:pStyle w:val="BodyText"/>
      </w:pPr>
      <w:r>
        <w:t xml:space="preserve">2. Bank Transfer Details:</w:t>
      </w:r>
    </w:p>
    <w:p>
      <w:pPr>
        <w:pStyle w:val="BodyText"/>
      </w:pPr>
      <w:r>
        <w:t xml:space="preserve">Bank Name: Commerzbank AG Frankfurt</w:t>
      </w:r>
    </w:p>
    <w:p>
      <w:pPr>
        <w:pStyle w:val="BodyText"/>
      </w:pPr>
      <w:r>
        <w:t xml:space="preserve">IBAN: DE89 5004 0000 0000 1234 56</w:t>
      </w:r>
    </w:p>
    <w:p>
      <w:pPr>
        <w:pStyle w:val="BodyText"/>
      </w:pPr>
      <w:r>
        <w:t xml:space="preserve">BIC/SWIFT: COBADEFFXXX</w:t>
      </w:r>
    </w:p>
    <w:p>
      <w:pPr>
        <w:pStyle w:val="BodyText"/>
      </w:pPr>
      <w:r>
        <w:t xml:space="preserve">Account Holder: Frankfurt Emergency Medical Services GmbH</w:t>
      </w:r>
    </w:p>
    <w:p>
      <w:pPr>
        <w:pStyle w:val="BodyText"/>
      </w:pPr>
      <w:r>
        <w:t xml:space="preserve">3. All paramedic services were rendered in accordance with German medical standards and regulations (Heilmittelwerbegesetz and relevant state laws).</w:t>
      </w:r>
    </w:p>
    <w:p>
      <w:pPr>
        <w:pStyle w:val="BodyText"/>
      </w:pPr>
      <w:r>
        <w:t xml:space="preserve">4. This invoice reflects services provided by licensed paramedics operating within the Frankfurt am Main jurisdiction, Germany. All personnel are certified and insured.</w:t>
      </w:r>
    </w:p>
    <w:p>
      <w:pPr>
        <w:pStyle w:val="BodyText"/>
      </w:pPr>
      <w:r>
        <w:t xml:space="preserve">5. Late payments may incur a statutory interest charge of 5% above the base rate of the European Central Bank, as per German commercial law (BGB §288).</w:t>
      </w:r>
    </w:p>
    <w:p>
      <w:pPr>
        <w:pStyle w:val="BodyText"/>
      </w:pPr>
      <w:r>
        <w:t xml:space="preserve">6. For any questions regarding this invoice or the paramedic services provided, please contact our billing department at billing@fems-frankfurt.de or call +49 69 12345678.</w:t>
      </w:r>
    </w:p>
    <w:p>
      <w:pPr>
        <w:pStyle w:val="BodyText"/>
      </w:pPr>
      <w:r>
        <w:t xml:space="preserve">7. This document serves as an official invoice for tax and accounting purposes in Germany. Please retain for your records.</w:t>
      </w:r>
    </w:p>
    <w:bookmarkEnd w:id="24"/>
    <w:p>
      <w:pPr>
        <w:pStyle w:val="BodyText"/>
      </w:pPr>
      <w:r>
        <w:t xml:space="preserve">Frankfurt Emergency Medical Services GmbH | Professional Paramedic Care in Germany Frankfurt | © 2024 All Rights Reserved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Frankfurt, Germany</dc:title>
  <dc:creator/>
  <dc:language>en</dc:language>
  <cp:keywords/>
  <dcterms:created xsi:type="dcterms:W3CDTF">2026-10-10T04:09:16Z</dcterms:created>
  <dcterms:modified xsi:type="dcterms:W3CDTF">2026-10-10T04:09:16Z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