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Casablanca,</w:t>
      </w:r>
      <w:r>
        <w:t xml:space="preserve"> </w:t>
      </w:r>
      <w:r>
        <w:t xml:space="preserve">Morocco</w:t>
      </w:r>
    </w:p>
    <w:bookmarkStart w:id="20" w:name="atlas-emergency-medical-services"/>
    <w:p>
      <w:pPr>
        <w:pStyle w:val="Heading1"/>
      </w:pPr>
      <w:r>
        <w:t xml:space="preserve">Atlas Emergency Medical Services</w:t>
      </w:r>
    </w:p>
    <w:p>
      <w:pPr>
        <w:pStyle w:val="FirstParagraph"/>
      </w:pPr>
      <w:r>
        <w:rPr>
          <w:bCs/>
          <w:b/>
        </w:rPr>
        <w:t xml:space="preserve">Professional Paramedic &amp; Ambulance Solutions</w:t>
      </w:r>
    </w:p>
    <w:p>
      <w:pPr>
        <w:pStyle w:val="BodyText"/>
      </w:pPr>
      <w:r>
        <w:t xml:space="preserve">123 Boulevard Mohammed V, Maarif District</w:t>
      </w:r>
    </w:p>
    <w:p>
      <w:pPr>
        <w:pStyle w:val="BodyText"/>
      </w:pPr>
      <w:r>
        <w:t xml:space="preserve">Casablanca 20250, Morocco</w:t>
      </w:r>
    </w:p>
    <w:p>
      <w:pPr>
        <w:pStyle w:val="BodyText"/>
      </w:pPr>
      <w:r>
        <w:t xml:space="preserve">Tel: +212 522 123 456 | Email: billing@atlasems.ma</w:t>
      </w:r>
    </w:p>
    <w:p>
      <w:pPr>
        <w:pStyle w:val="BodyText"/>
      </w:pPr>
      <w:r>
        <w:t xml:space="preserve">ICE: 001234567890123 | IF: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INV-CAS-2023-0892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Casablanca International Hospital Group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Emergency Logistics &amp; Patient Transport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Avenue Hassan II, Anfa</w:t>
      </w:r>
    </w:p>
    <w:p>
      <w:pPr>
        <w:pStyle w:val="BodyText"/>
      </w:pPr>
      <w:r>
        <w:t xml:space="preserve">Casablanca 20000, Morocco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Karim Benali, Procurement Manager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+212 522 987 654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k.benali@cihg.ma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#EMT-2023-Q4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15, 2023 - October 22, 2023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Greater Casablanca Area (Grand Casablanca)</w:t>
      </w:r>
    </w:p>
    <w:p>
      <w:pPr>
        <w:pStyle w:val="BodyText"/>
      </w:pPr>
      <w:r>
        <w:rPr>
          <w:bCs/>
          <w:b/>
        </w:rPr>
        <w:t xml:space="preserve">Type of Service:</w:t>
      </w:r>
      <w:r>
        <w:t xml:space="preserve"> </w:t>
      </w:r>
      <w:r>
        <w:t xml:space="preserve">Advanced Life Support (ALS) Paramedic Deployment &amp; Inter-facility Transfers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Paramedic Dispatch (ALS)</w:t>
            </w:r>
            <w:r>
              <w:br/>
            </w:r>
            <w:r>
              <w:t xml:space="preserve">Provision of certified paramedic personnel for emergency response calls within Casablanca city limits. Includes advanced airway management, cardiac monitoring, and IV therapy.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Calls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Inter-Hospital Patient Transfer</w:t>
            </w:r>
            <w:r>
              <w:br/>
            </w:r>
            <w:r>
              <w:t xml:space="preserve">Specialized paramedic transport from peripheral clinics to central hospitals in Casablanca. Includes continuous patient monitoring and medical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Transfers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Medical Event Coverage</w:t>
            </w:r>
            <w:r>
              <w:br/>
            </w:r>
            <w:r>
              <w:t xml:space="preserve">Deployment of two (2) senior paramedics for corporate safety event at the Casablanca Finance City. Includes standby time and emergency equipment setup.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Usage &amp; Restocking</w:t>
            </w:r>
            <w:r>
              <w:br/>
            </w:r>
            <w:r>
              <w:t xml:space="preserve">Usage of advanced life support equipment (defibrillators, ventilators) and restocking of consumables used during the service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After-Hours &amp; Weekend Surcharge</w:t>
            </w:r>
            <w:r>
              <w:br/>
            </w:r>
            <w:r>
              <w:t xml:space="preserve">Additional fee for paramedic services rendered outside standard business hours (18:00 - 08:00) and on weekends within the Casablanca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42,100.00 MAD</w:t>
      </w:r>
    </w:p>
    <w:p>
      <w:pPr>
        <w:pStyle w:val="BodyText"/>
      </w:pPr>
      <w:r>
        <w:t xml:space="preserve">VAT (20% - Morocco Standard Rate):</w:t>
      </w:r>
      <w:r>
        <w:t xml:space="preserve"> </w:t>
      </w:r>
      <w:r>
        <w:t xml:space="preserve">8,420.00 MAD</w:t>
      </w:r>
    </w:p>
    <w:p>
      <w:pPr>
        <w:pStyle w:val="BodyText"/>
      </w:pPr>
      <w:r>
        <w:t xml:space="preserve">Discount (Loyalty Partner):</w:t>
      </w:r>
      <w:r>
        <w:t xml:space="preserve"> </w:t>
      </w:r>
      <w:r>
        <w:t xml:space="preserve">-2,100.00 MAD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48,420.00 MAD</w:t>
      </w:r>
    </w:p>
    <w:bookmarkStart w:id="24" w:name="important-notes-terms"/>
    <w:p>
      <w:pPr>
        <w:pStyle w:val="Heading3"/>
      </w:pPr>
      <w:r>
        <w:t xml:space="preserve">Important Notes &amp; Terms:</w:t>
      </w:r>
    </w:p>
    <w:p>
      <w:pPr>
        <w:numPr>
          <w:ilvl w:val="0"/>
          <w:numId w:val="1001"/>
        </w:numPr>
        <w:pStyle w:val="Compact"/>
      </w:pPr>
      <w:r>
        <w:t xml:space="preserve">This invoice reflects paramedic services provided in accordance with Moroccan health regulations and local Casablanca emergency protocols.</w:t>
      </w:r>
    </w:p>
    <w:p>
      <w:pPr>
        <w:numPr>
          <w:ilvl w:val="0"/>
          <w:numId w:val="1001"/>
        </w:numPr>
        <w:pStyle w:val="Compact"/>
      </w:pPr>
      <w:r>
        <w:t xml:space="preserve">All paramedics deployed are certified by the Moroccan Ministry of Health and possess valid licenses to practice advanced life support.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 Late payments may incur a penalty of 1.5% per month.</w:t>
      </w:r>
    </w:p>
    <w:p>
      <w:pPr>
        <w:numPr>
          <w:ilvl w:val="0"/>
          <w:numId w:val="1001"/>
        </w:numPr>
        <w:pStyle w:val="Compact"/>
      </w:pPr>
      <w:r>
        <w:t xml:space="preserve">Please reference the Invoice Number (INV-CAS-2023-0892) on all payments.</w:t>
      </w:r>
    </w:p>
    <w:p>
      <w:pPr>
        <w:numPr>
          <w:ilvl w:val="0"/>
          <w:numId w:val="1001"/>
        </w:numPr>
        <w:pStyle w:val="Compact"/>
      </w:pPr>
      <w:r>
        <w:t xml:space="preserve">Any disputes regarding services must be raised within 7 days of receiving this invoice.</w:t>
      </w:r>
    </w:p>
    <w:bookmarkEnd w:id="24"/>
    <w:bookmarkStart w:id="25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Attijariwafa Bank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Maarif, Casablanca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Atlas Emergency Medical Services SARL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MA66 0115 1000 0123 4567 8901 23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ATJMMA22</w:t>
      </w:r>
    </w:p>
    <w:bookmarkEnd w:id="25"/>
    <w:p>
      <w:pPr>
        <w:pStyle w:val="BodyText"/>
      </w:pPr>
      <w:r>
        <w:t xml:space="preserve">Authorized Signature (Provider)</w:t>
      </w:r>
    </w:p>
    <w:p>
      <w:pPr>
        <w:pStyle w:val="BodyText"/>
      </w:pPr>
      <w:r>
        <w:rPr>
          <w:bCs/>
          <w:b/>
        </w:rPr>
        <w:t xml:space="preserve">Dr. Youssef El Amrani</w:t>
      </w:r>
      <w:r>
        <w:br/>
      </w:r>
      <w:r>
        <w:t xml:space="preserve">Operations Director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rPr>
          <w:bCs/>
          <w:b/>
        </w:rPr>
        <w:t xml:space="preserve">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Atlas Emergency Medical Services SARL | Registered in Casablanca, Morocco | Capital: 500,000 MAD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Thank you for choosing our professional paramedic services in Casablanca.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 Invoice - Casablanca, Morocco</dc:title>
  <dc:creator/>
  <dc:language>en</dc:language>
  <cp:keywords/>
  <dcterms:created xsi:type="dcterms:W3CDTF">2026-10-10T02:35:34Z</dcterms:created>
  <dcterms:modified xsi:type="dcterms:W3CDTF">2026-10-10T02:35:34Z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