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Abuja,</w:t>
      </w:r>
      <w:r>
        <w:t xml:space="preserve"> </w:t>
      </w:r>
      <w:r>
        <w:t xml:space="preserve">Nigeria</w:t>
      </w:r>
    </w:p>
    <w:bookmarkStart w:id="20" w:name="abuja-rapid-response-paramedics"/>
    <w:p>
      <w:pPr>
        <w:pStyle w:val="Heading1"/>
      </w:pPr>
      <w:r>
        <w:t xml:space="preserve">Abuja Rapid Response Paramedics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Plot 142, Aguiyi Ironsi Street, Maitama District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Abuja, Federal Capital Territory, Nigeria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+234 800 123 4567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billing@abujaramed.com</w:t>
      </w:r>
    </w:p>
    <w:p>
      <w:pPr>
        <w:pStyle w:val="BodyText"/>
      </w:pPr>
      <w:r>
        <w:rPr>
          <w:bCs/>
          <w:b/>
        </w:rPr>
        <w:t xml:space="preserve">TIN:</w:t>
      </w:r>
      <w:r>
        <w:t xml:space="preserve"> </w:t>
      </w:r>
      <w:r>
        <w:t xml:space="preserve">12345678-0001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Paramedic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Federal Medical Centre (FMC) Abuja</w:t>
      </w:r>
    </w:p>
    <w:p>
      <w:pPr>
        <w:pStyle w:val="BodyText"/>
      </w:pPr>
      <w:r>
        <w:rPr>
          <w:bCs/>
          <w:b/>
        </w:rPr>
        <w:t xml:space="preserve">Department:</w:t>
      </w:r>
      <w:r>
        <w:t xml:space="preserve"> </w:t>
      </w:r>
      <w:r>
        <w:t xml:space="preserve">Emergency Procurement Division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No. 1, Hospital Road, Garki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Abuja, Nigeria</w:t>
      </w:r>
    </w:p>
    <w:bookmarkEnd w:id="22"/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INV-ABJ-2023-0098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15, 2023 - October 22, 2023</w:t>
      </w:r>
    </w:p>
    <w:bookmarkStart w:id="23" w:name="service-overview"/>
    <w:p>
      <w:pPr>
        <w:pStyle w:val="Heading3"/>
      </w:pPr>
      <w:r>
        <w:t xml:space="preserve">Service Overview</w:t>
      </w:r>
    </w:p>
    <w:p>
      <w:pPr>
        <w:pStyle w:val="FirstParagraph"/>
      </w:pPr>
      <w:r>
        <w:t xml:space="preserve">This invoice details the professional paramedic services rendered by our certified team within the Federal Capital Territory.</w:t>
      </w:r>
      <w:r>
        <w:t xml:space="preserve"> </w:t>
      </w:r>
      <w:r>
        <w:t xml:space="preserve">Our operations are strictly compliant with the National Health Act of Nigeria and the standards set by the Nursing and Midwifery Council of Nigeria (NMCN).</w:t>
      </w:r>
      <w:r>
        <w:t xml:space="preserve"> </w:t>
      </w:r>
      <w:r>
        <w:t xml:space="preserve">The services provided below cover emergency response, critical care transport, and on-site medical support for high-profile events in Abuja.</w:t>
      </w:r>
      <w:r>
        <w:t xml:space="preserve"> </w:t>
      </w:r>
      <w:r>
        <w:t xml:space="preserve">All paramedics deployed hold valid licenses and have undergone rigorous training in Advanced Trauma Life Support (ATLS) and Pediatric Advanced Life Support (PALS).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Paramedic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Ambulance Dispatch &amp; Transport</w:t>
            </w:r>
            <w:r>
              <w:br/>
            </w:r>
            <w:r>
              <w:t xml:space="preserve">Provision of fully equipped Type B ambulances with senior paramedics for emergency patient transport from Wuse 2 to FMC Garki. Includes oxygen therapy and cardiac monitoring during transit.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Trips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Event Medical Coverage (VIP Protocol)</w:t>
            </w:r>
            <w:r>
              <w:br/>
            </w:r>
            <w:r>
              <w:t xml:space="preserve">Deployment of two (2) senior paramedics and one (1) rapid response vehicle for the State House Medical Summit in Abuja. Includes triage setup and standby emergency care.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Critical Care Paramedic Consultation</w:t>
            </w:r>
            <w:r>
              <w:br/>
            </w:r>
            <w:r>
              <w:t xml:space="preserve">On-site assessment and stabilization of trauma patients prior to hospital admission. Includes detailed clinical handover reports submitted to the receiving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Cases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Equipment Usage &amp; Consumables</w:t>
            </w:r>
            <w:r>
              <w:br/>
            </w:r>
            <w:r>
              <w:t xml:space="preserve">Usage of defibrillators, suction machines, IV fluids, and bandages consumed during the service period in Abuja.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After-Hours Emergency Call-Out Fee</w:t>
            </w:r>
            <w:r>
              <w:br/>
            </w:r>
            <w:r>
              <w:t xml:space="preserve">Premium rate for paramedic services rendered between 10:00 PM and 6:00 AM within the Abuja metropolitan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Calls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₦1,430,000.00</w:t>
      </w:r>
    </w:p>
    <w:p>
      <w:pPr>
        <w:pStyle w:val="BodyText"/>
      </w:pPr>
      <w:r>
        <w:t xml:space="preserve">VAT (7.5% - FCT Rate):</w:t>
      </w:r>
      <w:r>
        <w:t xml:space="preserve"> </w:t>
      </w:r>
      <w:r>
        <w:t xml:space="preserve">₦107,250.00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₦1,537,250.00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Payments should be made via bank transfer to the following account details: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Name:</w:t>
      </w:r>
      <w:r>
        <w:t xml:space="preserve"> </w:t>
      </w:r>
      <w:r>
        <w:t xml:space="preserve">Zenith Bank Plc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Abuja Rapid Response Paramedics Ltd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1012345678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Sort Code:</w:t>
      </w:r>
      <w:r>
        <w:t xml:space="preserve"> </w:t>
      </w:r>
      <w:r>
        <w:t xml:space="preserve">057</w:t>
      </w:r>
    </w:p>
    <w:p>
      <w:pPr>
        <w:pStyle w:val="FirstParagraph"/>
      </w:pPr>
      <w:r>
        <w:t xml:space="preserve">Kindly include the Invoice Number (INV-ABJ-2023-0098) in the payment reference to ensure proper reconciliation.</w:t>
      </w:r>
      <w:r>
        <w:t xml:space="preserve"> </w:t>
      </w:r>
      <w:r>
        <w:t xml:space="preserve">For any queries regarding this invoice or the paramedic services provided in Abuja, please contact our finance department immediately.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t xml:space="preserve">All services are rendered by licensed paramedics registered with the relevant Nigerian health authorities.</w:t>
      </w:r>
    </w:p>
    <w:p>
      <w:pPr>
        <w:numPr>
          <w:ilvl w:val="0"/>
          <w:numId w:val="1002"/>
        </w:numPr>
        <w:pStyle w:val="Compact"/>
      </w:pPr>
      <w:r>
        <w:t xml:space="preserve">Payment is due within 30 days. Late payments may incur a penalty of 2% per month.</w:t>
      </w:r>
    </w:p>
    <w:p>
      <w:pPr>
        <w:numPr>
          <w:ilvl w:val="0"/>
          <w:numId w:val="1002"/>
        </w:numPr>
        <w:pStyle w:val="Compact"/>
      </w:pPr>
      <w:r>
        <w:t xml:space="preserve">This invoice is valid for services rendered strictly within the jurisdiction of Abuja, Nigeria.</w:t>
      </w:r>
    </w:p>
    <w:p>
      <w:pPr>
        <w:numPr>
          <w:ilvl w:val="0"/>
          <w:numId w:val="1002"/>
        </w:numPr>
        <w:pStyle w:val="Compact"/>
      </w:pPr>
      <w:r>
        <w:t xml:space="preserve">Any disputes regarding the quality of paramedic care must be raised within 14 days of service completion.</w:t>
      </w:r>
    </w:p>
    <w:p>
      <w:pPr>
        <w:numPr>
          <w:ilvl w:val="0"/>
          <w:numId w:val="1002"/>
        </w:numPr>
        <w:pStyle w:val="Compact"/>
      </w:pPr>
      <w:r>
        <w:t xml:space="preserve">We reserve the right to suspend services if payment terms are not met.</w:t>
      </w:r>
    </w:p>
    <w:bookmarkEnd w:id="25"/>
    <w:p>
      <w:pPr>
        <w:pStyle w:val="FirstParagraph"/>
      </w:pPr>
      <w:r>
        <w:t xml:space="preserve">Thank you for choosing Abuja Rapid Response Paramedics. We are committed to saving lives and providing excellence in emergency healthcare across Nigeria.</w:t>
      </w:r>
    </w:p>
    <w:p>
      <w:pPr>
        <w:pStyle w:val="BodyText"/>
      </w:pPr>
      <w:r>
        <w:t xml:space="preserve">© 2023 Abuja Rapid Response Paramedics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Paramedic Services Invoice - Abuja, Nigeria</dc:title>
  <dc:creator/>
  <dc:language>en</dc:language>
  <cp:keywords/>
  <dcterms:created xsi:type="dcterms:W3CDTF">2026-10-10T04:15:57Z</dcterms:created>
  <dcterms:modified xsi:type="dcterms:W3CDTF">2026-10-10T04:15:57Z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