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0" w:name="qatar-doha-emergency-medical-services"/>
    <w:p>
      <w:pPr>
        <w:pStyle w:val="Heading1"/>
      </w:pPr>
      <w:r>
        <w:t xml:space="preserve">Qatar Doha Emergency Medical Services</w:t>
      </w:r>
    </w:p>
    <w:p>
      <w:pPr>
        <w:pStyle w:val="FirstParagraph"/>
      </w:pPr>
      <w:r>
        <w:t xml:space="preserve">Al Rayyan Street, Zone 3</w:t>
      </w:r>
      <w:r>
        <w:br/>
      </w:r>
      <w:r>
        <w:t xml:space="preserve">Doha, Qatar</w:t>
      </w:r>
      <w:r>
        <w:br/>
      </w:r>
      <w:r>
        <w:t xml:space="preserve">Phone: +974 4455 6677</w:t>
      </w:r>
      <w:r>
        <w:br/>
      </w:r>
      <w:r>
        <w:t xml:space="preserve">Email: billing@qdems.qa</w:t>
      </w:r>
      <w:r>
        <w:br/>
      </w:r>
      <w:r>
        <w:t xml:space="preserve">VAT Registration: QR-123456789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QD-2023-00458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2023</w:t>
      </w:r>
    </w:p>
    <w:bookmarkEnd w:id="21"/>
    <w:bookmarkStart w:id="22" w:name="from"/>
    <w:p>
      <w:pPr>
        <w:pStyle w:val="Heading3"/>
      </w:pPr>
      <w:r>
        <w:t xml:space="preserve">From:</w:t>
      </w:r>
    </w:p>
    <w:p>
      <w:pPr>
        <w:pStyle w:val="FirstParagraph"/>
      </w:pPr>
      <w:r>
        <w:t xml:space="preserve">Qatar Doha Emergency Medical Services</w:t>
      </w:r>
      <w:r>
        <w:br/>
      </w:r>
      <w:r>
        <w:t xml:space="preserve">Al Rayyan Street, Zone 3</w:t>
      </w:r>
      <w:r>
        <w:br/>
      </w:r>
      <w:r>
        <w:t xml:space="preserve">Doha, Qatar</w:t>
      </w:r>
      <w:r>
        <w:br/>
      </w:r>
      <w:r>
        <w:t xml:space="preserve">Contact: Ahmed Al-Mansoori</w:t>
      </w:r>
      <w:r>
        <w:br/>
      </w:r>
      <w:r>
        <w:t xml:space="preserve">Email: ahmed.m@qdems.qa</w:t>
      </w:r>
    </w:p>
    <w:bookmarkEnd w:id="22"/>
    <w:bookmarkStart w:id="23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t xml:space="preserve">Al Jazeera Sports Club</w:t>
      </w:r>
      <w:r>
        <w:br/>
      </w:r>
      <w:r>
        <w:t xml:space="preserve">Att: Finance Department</w:t>
      </w:r>
      <w:r>
        <w:br/>
      </w:r>
      <w:r>
        <w:t xml:space="preserve">Lusail City, Doha</w:t>
      </w:r>
      <w:r>
        <w:br/>
      </w:r>
      <w:r>
        <w:t xml:space="preserve">Qatar</w:t>
      </w:r>
      <w:r>
        <w:br/>
      </w:r>
      <w:r>
        <w:t xml:space="preserve">Contact: Sara Al-Thani</w:t>
      </w:r>
      <w:r>
        <w:br/>
      </w:r>
      <w:r>
        <w:t xml:space="preserve">Email: finance@ajsc.qa</w:t>
      </w:r>
    </w:p>
    <w:bookmarkEnd w:id="23"/>
    <w:bookmarkStart w:id="24" w:name="paramedic-services-rendered"/>
    <w:p>
      <w:pPr>
        <w:pStyle w:val="Heading3"/>
      </w:pPr>
      <w:r>
        <w:t xml:space="preserve">Paramedic Services Rendered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(QAR)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On-site Paramedic Coverage for Sports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Advanced Life Support (ALS) Equipment Usage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Ambulance Standby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Post-Event Medical Report 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Additional Paramedic Staff for Crowd Control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</w:tbl>
    <w:bookmarkEnd w:id="24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7,900.00 QAR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(10%):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790.00 QAR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8,690.00 QAR</w:t>
            </w:r>
          </w:p>
        </w:tc>
      </w:tr>
    </w:tbl>
    <w:bookmarkStart w:id="25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</w:t>
      </w:r>
      <w:r>
        <w:br/>
      </w:r>
      <w:r>
        <w:t xml:space="preserve">2. Late payments will incur a penalty of 2% per month on the outstanding balance.</w:t>
      </w:r>
      <w:r>
        <w:br/>
      </w:r>
      <w:r>
        <w:t xml:space="preserve">3. All services provided by our paramedics in Qatar Doha are in compliance with local healthcare regulations.</w:t>
      </w:r>
      <w:r>
        <w:br/>
      </w:r>
      <w:r>
        <w:t xml:space="preserve">4. Any disputes regarding this invoice must be raised within 14 days of receipt.</w:t>
      </w:r>
      <w:r>
        <w:br/>
      </w:r>
      <w:r>
        <w:t xml:space="preserve">5. Please include the invoice number in all correspondence and payments.</w:t>
      </w:r>
      <w:r>
        <w:br/>
      </w:r>
      <w:r>
        <w:t xml:space="preserve">6. Bank transfer details:</w:t>
      </w:r>
      <w:r>
        <w:br/>
      </w:r>
      <w:r>
        <w:t xml:space="preserve">- Bank Name: Qatar National Bank</w:t>
      </w:r>
      <w:r>
        <w:br/>
      </w:r>
      <w:r>
        <w:t xml:space="preserve">- Account Name: Qatar Doha Emergency Medical Services</w:t>
      </w:r>
      <w:r>
        <w:br/>
      </w:r>
      <w:r>
        <w:t xml:space="preserve">- Account Number: 1234-5678-9012-3456</w:t>
      </w:r>
      <w:r>
        <w:br/>
      </w:r>
      <w:r>
        <w:t xml:space="preserve">- SWIFT Code: QNBQQAQA</w:t>
      </w:r>
    </w:p>
    <w:bookmarkEnd w:id="25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Ahmed Al-Mansoori</w:t>
      </w:r>
    </w:p>
    <w:p>
      <w:pPr>
        <w:pStyle w:val="BodyText"/>
      </w:pPr>
      <w:r>
        <w:t xml:space="preserve">Finance Manager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Sara Al-Thani</w:t>
      </w:r>
    </w:p>
    <w:p>
      <w:pPr>
        <w:pStyle w:val="BodyText"/>
      </w:pPr>
      <w:r>
        <w:t xml:space="preserve">Finance Department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Services Invoice - Qatar Doha</dc:title>
  <dc:creator/>
  <dc:language>en</dc:language>
  <cp:keywords/>
  <dcterms:created xsi:type="dcterms:W3CDTF">2026-10-10T02:16:51Z</dcterms:created>
  <dcterms:modified xsi:type="dcterms:W3CDTF">2026-10-10T02:16:51Z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