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al-shifa-emergency-medical-services"/>
    <w:p>
      <w:pPr>
        <w:pStyle w:val="Heading2"/>
      </w:pPr>
      <w:r>
        <w:t xml:space="preserve">Al-Shifa Emergency Medical Services</w:t>
      </w:r>
    </w:p>
    <w:p>
      <w:pPr>
        <w:pStyle w:val="FirstParagraph"/>
      </w:pPr>
      <w:r>
        <w:t xml:space="preserve">Street 23, Area 17, Khartoum</w:t>
      </w:r>
      <w:r>
        <w:br/>
      </w:r>
      <w:r>
        <w:t xml:space="preserve">Sudan Khartoum</w:t>
      </w:r>
      <w:r>
        <w:br/>
      </w:r>
      <w:r>
        <w:t xml:space="preserve">Phone: +249-183-XXX-XXXX</w:t>
      </w:r>
      <w:r>
        <w:br/>
      </w:r>
      <w:r>
        <w:t xml:space="preserve">Email: billing@alshifa-emergency.sd</w:t>
      </w:r>
      <w:r>
        <w:br/>
      </w:r>
      <w:r>
        <w:t xml:space="preserve">Tax ID: SD-KRT-2023-XXXXX</w:t>
      </w:r>
    </w:p>
    <w:bookmarkEnd w:id="20"/>
    <w:bookmarkStart w:id="21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INV-2024-0458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April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May 15,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Hassan Ibrahim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Block 5, Street 12, Bahri District</w:t>
      </w:r>
      <w:r>
        <w:br/>
      </w:r>
      <w:r>
        <w:rPr>
          <w:bCs/>
          <w:b/>
        </w:rPr>
        <w:t xml:space="preserve">City:</w:t>
      </w:r>
      <w:r>
        <w:t xml:space="preserve"> </w:t>
      </w:r>
      <w:r>
        <w:t xml:space="preserve">Sudan Khartoum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+249-912-XXX-XXXX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ahmed.hassan@email.com</w:t>
      </w:r>
    </w:p>
    <w:bookmarkEnd w:id="22"/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Emergency Paramedic Response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April 10, 2024</w:t>
      </w:r>
    </w:p>
    <w:p>
      <w:pPr>
        <w:pStyle w:val="BodyText"/>
      </w:pPr>
      <w:r>
        <w:rPr>
          <w:bCs/>
          <w:b/>
        </w:rPr>
        <w:t xml:space="preserve">Incident Location:</w:t>
      </w:r>
      <w:r>
        <w:t xml:space="preserve"> </w:t>
      </w:r>
      <w:r>
        <w:t xml:space="preserve">Omdurman Bridge Area, Sudan Khartoum</w:t>
      </w:r>
    </w:p>
    <w:p>
      <w:pPr>
        <w:pStyle w:val="BodyText"/>
      </w:pPr>
      <w:r>
        <w:rPr>
          <w:bCs/>
          <w:b/>
        </w:rPr>
        <w:t xml:space="preserve">Paramedic Team ID:</w:t>
      </w:r>
      <w:r>
        <w:t xml:space="preserve"> </w:t>
      </w:r>
      <w:r>
        <w:t xml:space="preserve">PM-TEAM-07</w:t>
      </w:r>
    </w:p>
    <w:p>
      <w:pPr>
        <w:pStyle w:val="BodyText"/>
      </w:pPr>
      <w:r>
        <w:rPr>
          <w:bCs/>
          <w:b/>
        </w:rPr>
        <w:t xml:space="preserve">Ambulance Unit:</w:t>
      </w:r>
      <w:r>
        <w:t xml:space="preserve"> </w:t>
      </w:r>
      <w:r>
        <w:t xml:space="preserve">AMB-KRT-12</w:t>
      </w:r>
    </w:p>
    <w:p>
      <w:pPr>
        <w:pStyle w:val="BodyText"/>
      </w:pPr>
      <w:r>
        <w:rPr>
          <w:bCs/>
          <w:b/>
        </w:rPr>
        <w:t xml:space="preserve">Response Time:</w:t>
      </w:r>
      <w:r>
        <w:t xml:space="preserve"> </w:t>
      </w:r>
      <w:r>
        <w:t xml:space="preserve">8 minutes</w:t>
      </w:r>
    </w:p>
    <w:bookmarkStart w:id="23" w:name="service-description"/>
    <w:p>
      <w:pPr>
        <w:pStyle w:val="Heading3"/>
      </w:pPr>
      <w:r>
        <w:t xml:space="preserve">Service Description</w:t>
      </w:r>
    </w:p>
    <w:p>
      <w:pPr>
        <w:pStyle w:val="FirstParagraph"/>
      </w:pPr>
      <w:r>
        <w:t xml:space="preserve">This Invoice documents the professional paramedic services rendered by Al-Shifa Emergency Medical Services in Sudan Khartoum. Our certified paramedic team responded to an emergency call requiring immediate medical attention and transport. The services provided include pre-hospital emergency care, patient assessment, stabilization, and safe transportation to the designated medical facility in accordance with Sudanese healthcare regulations and international paramedic standards.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Paramedic Dispatch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On-Scene Medical Assessment and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Ambulance Transport within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Equipment and Supplies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Night Service Surcharge (After 10 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Report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113,000 SDG</w:t>
      </w:r>
    </w:p>
    <w:p>
      <w:pPr>
        <w:pStyle w:val="BodyText"/>
      </w:pPr>
      <w:r>
        <w:t xml:space="preserve">Tax (5%):</w:t>
      </w:r>
      <w:r>
        <w:t xml:space="preserve"> </w:t>
      </w:r>
      <w:r>
        <w:t xml:space="preserve">5,650 SDG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118,650 SDG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from the date of this Invoice.</w:t>
      </w:r>
      <w:r>
        <w:br/>
      </w:r>
      <w:r>
        <w:t xml:space="preserve">2. Late payments will incur a penalty of 2% per month on the outstanding balance.</w:t>
      </w:r>
      <w:r>
        <w:br/>
      </w:r>
      <w:r>
        <w:t xml:space="preserve">3. All paramedic services were provided in accordance with the medical standards of Sudan Khartoum.</w:t>
      </w:r>
      <w:r>
        <w:br/>
      </w:r>
      <w:r>
        <w:t xml:space="preserve">4. This Invoice is valid for insurance claims and official reimbursement purposes.</w:t>
      </w:r>
      <w:r>
        <w:br/>
      </w:r>
      <w:r>
        <w:t xml:space="preserve">5. Any disputes regarding this Invoice must be raised within 14 days of receipt.</w:t>
      </w:r>
      <w:r>
        <w:br/>
      </w:r>
      <w:r>
        <w:t xml:space="preserve">6. Al-Shifa Emergency Medical Services reserves the right to adjust rates with 30 days notice.</w:t>
      </w:r>
      <w:r>
        <w:br/>
      </w:r>
      <w:r>
        <w:t xml:space="preserve">7. All medical information remains confidential under Sudanese healthcare privacy laws.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Khartoum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Central Khartoum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Al-Shifa Emergency Medical Services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XXXX-XXXX-XXXX-XXXX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BKRTSDXX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INV-2024-0458</w:t>
      </w:r>
    </w:p>
    <w:p>
      <w:pPr>
        <w:pStyle w:val="BodyText"/>
      </w:pPr>
      <w:r>
        <w:t xml:space="preserve">Alternative payment methods including mobile money and cash are accepted at our office in Sudan Khartoum. Please contact our billing department for further arrangements.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Fatima Mohamed Ali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Al-Shifa Emergency Medical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Al-Shifa Emergency Medical Services | Professional Paramedic Care in Sudan Khartoum</w:t>
      </w:r>
      <w:r>
        <w:br/>
      </w:r>
      <w:r>
        <w:t xml:space="preserve">Licensed by the Ministry of Health, Sudan | ISO 9001:2015 Certified</w:t>
      </w:r>
      <w:r>
        <w:br/>
      </w:r>
      <w:r>
        <w:t xml:space="preserve">This Invoice is generated electronically and is valid without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Service Invoice - Sudan Khartoum</dc:title>
  <dc:creator/>
  <dc:language>en</dc:language>
  <cp:keywords/>
  <dcterms:created xsi:type="dcterms:W3CDTF">2026-10-10T04:32:56Z</dcterms:created>
  <dcterms:modified xsi:type="dcterms:W3CDTF">2026-10-10T04:32:56Z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