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nile-delta-petroleum-solutions"/>
    <w:p>
      <w:pPr>
        <w:pStyle w:val="Heading1"/>
      </w:pPr>
      <w:r>
        <w:t xml:space="preserve">Nile Delta Petroleum Solutions</w:t>
      </w:r>
    </w:p>
    <w:p>
      <w:pPr>
        <w:pStyle w:val="FirstParagraph"/>
      </w:pPr>
      <w:r>
        <w:t xml:space="preserve">Professional Petroleum Engineering Services</w:t>
      </w:r>
    </w:p>
    <w:p>
      <w:pPr>
        <w:pStyle w:val="BodyText"/>
      </w:pPr>
      <w:r>
        <w:t xml:space="preserve">123 Corniche El-Nil Street, Smouha District</w:t>
      </w:r>
    </w:p>
    <w:p>
      <w:pPr>
        <w:pStyle w:val="BodyText"/>
      </w:pPr>
      <w:r>
        <w:t xml:space="preserve">Alexandria, Egypt 21500</w:t>
      </w:r>
    </w:p>
    <w:p>
      <w:pPr>
        <w:pStyle w:val="BodyText"/>
      </w:pPr>
      <w:r>
        <w:t xml:space="preserve">Tax ID: 123-456-789000</w:t>
      </w:r>
    </w:p>
    <w:p>
      <w:pPr>
        <w:pStyle w:val="BodyText"/>
      </w:pPr>
      <w:r>
        <w:t xml:space="preserve">Phone: +20 3 4567 8900</w:t>
      </w:r>
    </w:p>
    <w:p>
      <w:pPr>
        <w:pStyle w:val="BodyText"/>
      </w:pPr>
      <w:r>
        <w:t xml:space="preserve">Email: billing@niledeltapetroleum.com</w:t>
      </w:r>
    </w:p>
    <w:bookmarkEnd w:id="20"/>
    <w:bookmarkStart w:id="21" w:name="invoice"/>
    <w:p>
      <w:pPr>
        <w:pStyle w:val="Heading2"/>
      </w:pPr>
      <w:r>
        <w:t xml:space="preserve">Invoice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NDPS-2024-0847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Issued: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December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Offshore Block 47 - Phase III</w:t>
            </w:r>
          </w:p>
        </w:tc>
      </w:tr>
    </w:tbl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Mediterranean Energy Operations S.A.E.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 Ahmed Orabi Street, Stanley</w:t>
      </w:r>
    </w:p>
    <w:p>
      <w:pPr>
        <w:pStyle w:val="BodyText"/>
      </w:pPr>
      <w:r>
        <w:t xml:space="preserve">Alexandria, Egypt 21511</w:t>
      </w:r>
    </w:p>
    <w:p>
      <w:pPr>
        <w:pStyle w:val="BodyText"/>
      </w:pPr>
      <w:r>
        <w:t xml:space="preserve">Tax ID: 987-654-321000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Petroleum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Reservoir characterization and simulation analysis for offshore field development in the Mediterranean sector near Alexandria. Includes geological data integration, petrophysical evaluation, and dynamic modeling to optimize recovery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Well completion design and optimization services for high-pressure, high-temperature (HPHT) wells. Comprehensive engineering review of casing programs, cementing strategies, and artificial lift system recommendations.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Production engineering analysis including nodal analysis, flow assurance studies, and debottlenecking recommendations for existing production facilities in the Alexandria coastal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Drilling engineering support services including well trajectory design, drilling fluid program optimization, and real-time drilling parameter monitoring for directional wells.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2,700.00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Enhanced Oil Recovery (EOR) feasibility study encompassing technical and economic evaluation of water flooding and gas injection methods suitable for Egyptian reservoir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reporting and documentation preparation in accordance with Egyptian General Petroleum Corporation (EGPC) standards and international petroleum engineering best practices.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engineering supervision and quality assurance during well intervention operations conducted in the Alexandria offshore platform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1,228,000.00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(14%):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171,920.00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1,399,920.00 EGP</w:t>
            </w:r>
          </w:p>
        </w:tc>
      </w:tr>
    </w:tbl>
    <w:bookmarkStart w:id="23" w:name="payment-terms-and-conditions"/>
    <w:p>
      <w:pPr>
        <w:pStyle w:val="Heading3"/>
      </w:pPr>
      <w:r>
        <w:t xml:space="preserve">Payment Terms and Conditions:</w:t>
      </w:r>
    </w:p>
    <w:p>
      <w:pPr>
        <w:pStyle w:val="FirstParagraph"/>
      </w:pPr>
      <w:r>
        <w:t xml:space="preserve">1. Payment is due within 30 days from the date of this Invoice. Late payments will incur a penalty of 2% per month on the outstanding balance, in accordance with Egyptian commercial law.</w:t>
      </w:r>
    </w:p>
    <w:p>
      <w:pPr>
        <w:pStyle w:val="BodyText"/>
      </w:pPr>
      <w:r>
        <w:t xml:space="preserve">2. All amounts are quoted in Egyptian Pounds (EGP). Payment should be made via bank transfer to the account specified below.</w:t>
      </w:r>
    </w:p>
    <w:p>
      <w:pPr>
        <w:pStyle w:val="BodyText"/>
      </w:pPr>
      <w:r>
        <w:t xml:space="preserve">3. Bank Details: National Bank of Egypt, Alexandria Branch. Account Name: Nile Delta Petroleum Solutions S.A.E. Account Number: 1234567890123456. SWIFT Code: NBEYEGCAXXX.</w:t>
      </w:r>
    </w:p>
    <w:p>
      <w:pPr>
        <w:pStyle w:val="BodyText"/>
      </w:pPr>
      <w:r>
        <w:t xml:space="preserve">4. This Invoice covers professional Petroleum Engineer services rendered between October 1, 2024, and November 10, 2024, for projects located in and around Egypt Alexandria and the adjacent Mediterranean offshore blocks.</w:t>
      </w:r>
    </w:p>
    <w:p>
      <w:pPr>
        <w:pStyle w:val="BodyText"/>
      </w:pPr>
      <w:r>
        <w:t xml:space="preserve">5. All engineering deliverables, including reservoir models, well designs, and technical reports, remain the intellectual property of Nile Delta Petroleum Solutions until full payment is received.</w:t>
      </w:r>
    </w:p>
    <w:p>
      <w:pPr>
        <w:pStyle w:val="BodyText"/>
      </w:pPr>
      <w:r>
        <w:t xml:space="preserve">6. Any disputes regarding this Invoice must be raised in writing within 14 days of receipt. Failure to do so will be considered acceptance of the charges.</w:t>
      </w:r>
    </w:p>
    <w:p>
      <w:pPr>
        <w:pStyle w:val="BodyText"/>
      </w:pPr>
      <w:r>
        <w:t xml:space="preserve">7. This document complies with the Egyptian Tax Authority requirements for professional service invoices and includes all mandatory fields for tax compliance.</w:t>
      </w:r>
    </w:p>
    <w:bookmarkEnd w:id="23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Eng. Mohamed Hassan Ibrahim</w:t>
      </w:r>
      <w:r>
        <w:br/>
      </w:r>
      <w:r>
        <w:t xml:space="preserve">Chief Petroleum Engineer</w:t>
      </w:r>
      <w:r>
        <w:br/>
      </w:r>
      <w:r>
        <w:t xml:space="preserve">Nile Delta Petroleum Solutions</w:t>
      </w:r>
    </w:p>
    <w:p>
      <w:pPr>
        <w:pStyle w:val="BodyText"/>
      </w:pPr>
      <w:r>
        <w:rPr>
          <w:bCs/>
          <w:b/>
        </w:rPr>
        <w:t xml:space="preserve">Received and Accepted by:</w:t>
      </w:r>
    </w:p>
    <w:p>
      <w:pPr>
        <w:pStyle w:val="BodyText"/>
      </w:pPr>
      <w:r>
        <w:t xml:space="preserve">Authorized Representative</w:t>
      </w:r>
      <w:r>
        <w:br/>
      </w:r>
      <w:r>
        <w:t xml:space="preserve">Mediterranean Energy Operations S.A.E.</w:t>
      </w:r>
    </w:p>
    <w:p>
      <w:pPr>
        <w:pStyle w:val="BodyText"/>
      </w:pPr>
      <w:r>
        <w:t xml:space="preserve">This Invoice is a formal request for payment for professional petroleum engineering services provided in Egypt Alexandria. Thank you for your business.</w:t>
      </w:r>
    </w:p>
    <w:p>
      <w:pPr>
        <w:pStyle w:val="BodyText"/>
      </w:pPr>
      <w:r>
        <w:t xml:space="preserve">Nile Delta Petroleum Solutions S.A.E. | Registered in Alexandria, Egypt | CR: 12345/Alex/2015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Petroleum Engineering Services</dc:title>
  <dc:creator/>
  <dc:language>en</dc:language>
  <cp:keywords/>
  <dcterms:created xsi:type="dcterms:W3CDTF">2026-10-10T01:20:26Z</dcterms:created>
  <dcterms:modified xsi:type="dcterms:W3CDTF">2026-10-10T01:20:26Z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