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ccra-energy-solutions-ltd."/>
    <w:p>
      <w:pPr>
        <w:pStyle w:val="Heading1"/>
      </w:pPr>
      <w:r>
        <w:t xml:space="preserve">Accra Energy Solutions Ltd.</w:t>
      </w:r>
    </w:p>
    <w:p>
      <w:pPr>
        <w:pStyle w:val="FirstParagraph"/>
      </w:pPr>
      <w:r>
        <w:rPr>
          <w:bCs/>
          <w:b/>
        </w:rPr>
        <w:t xml:space="preserve">Specialized Petroleum Engineering Consultants</w:t>
      </w:r>
    </w:p>
    <w:p>
      <w:pPr>
        <w:pStyle w:val="BodyText"/>
      </w:pPr>
      <w:r>
        <w:t xml:space="preserve">Plot 45, Airport Residential Area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Tel: +233 30 277 1234</w:t>
      </w:r>
    </w:p>
    <w:p>
      <w:pPr>
        <w:pStyle w:val="BodyText"/>
      </w:pPr>
      <w:r>
        <w:t xml:space="preserve">Email: billing@accraenergysolutions.com</w:t>
      </w:r>
    </w:p>
    <w:p>
      <w:pPr>
        <w:pStyle w:val="BodyText"/>
      </w:pPr>
      <w:r>
        <w:t xml:space="preserve">TIN: GH-9988776655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AES-2023-PE-089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West African Offshore Petroleum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 Independence Avenue</w:t>
      </w:r>
    </w:p>
    <w:p>
      <w:pPr>
        <w:pStyle w:val="BodyText"/>
      </w:pPr>
      <w:r>
        <w:t xml:space="preserve">Accra, Ghana</w:t>
      </w:r>
    </w:p>
    <w:p>
      <w:pPr>
        <w:pStyle w:val="BodyText"/>
      </w:pPr>
      <w:r>
        <w:t xml:space="preserve">PO Box: GP 1234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Jubilee Field Optimization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Offshore Block 4, Gulf of Guinea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WAPC-PE-2023-005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01, 2023 - Sept 30,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Engineering Analysis</w:t>
            </w:r>
            <w:r>
              <w:br/>
            </w:r>
            <w:r>
              <w:t xml:space="preserve">Comprehensive reservoir simulation and pressure transient analysis conducted by senior Petroleum Engineer. Includes data interpretation for the Jubilee Field sector to optimize extraction rates and minimize water cut.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Review</w:t>
            </w:r>
            <w:r>
              <w:br/>
            </w:r>
            <w:r>
              <w:t xml:space="preserve">Technical review of completion strategies for three new appraisal wells. Assessment of casing strings, cementing programs, and packer selection to ensure integrity under high-pressure/high-temperature (HPHT) conditions typical of Ghanaian offshore blocks.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Optimization Strategy</w:t>
            </w:r>
            <w:r>
              <w:br/>
            </w:r>
            <w:r>
              <w:t xml:space="preserve">Development of a strategic roadmap to enhance oil recovery (EOR). Includes artificial lift system recommendations and debottlenecking analysis for surface facilities in Accra and offshore platforms.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</w:t>
            </w:r>
            <w:r>
              <w:br/>
            </w:r>
            <w:r>
              <w:t xml:space="preserve">Preparation of technical reports required by the Petroleum Commission of Ghana. Ensuring all engineering activities align with the Petroleum (Exploration and Production) Regulations, 2016 (L.I. 2204).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Safety Audit</w:t>
            </w:r>
            <w:r>
              <w:br/>
            </w:r>
            <w:r>
              <w:t xml:space="preserve">On-site supervision by Lead Petroleum Engineer during drilling operations. Conducting HSE audits to ensure compliance with international safety standards and local Ghanaian labor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102,000.00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15,300.00</w:t>
      </w:r>
    </w:p>
    <w:p>
      <w:pPr>
        <w:pStyle w:val="BodyText"/>
      </w:pPr>
      <w:r>
        <w:t xml:space="preserve">Withholding Tax (Est. 7.5%):</w:t>
      </w:r>
      <w:r>
        <w:t xml:space="preserve"> </w:t>
      </w:r>
      <w:r>
        <w:t xml:space="preserve">(GHS 7,650.00)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109,650.00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Ghana Ltd.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Accra Main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Accra Energy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1000123456789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012345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AES-2023-PE-089</w:t>
      </w:r>
      <w:r>
        <w:t xml:space="preserve"> </w:t>
      </w:r>
      <w:r>
        <w:t xml:space="preserve">in your payment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the Petroleum Engineering industry.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penalty interest of 2% per month.</w:t>
      </w:r>
    </w:p>
    <w:p>
      <w:pPr>
        <w:numPr>
          <w:ilvl w:val="0"/>
          <w:numId w:val="1001"/>
        </w:numPr>
        <w:pStyle w:val="Compact"/>
      </w:pPr>
      <w:r>
        <w:t xml:space="preserve">Withholding tax is deducted as per the requirements of the Ghana Revenue Authority (GRA).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This invoice is governed by the laws of the Republic of Ghana.</w:t>
      </w:r>
    </w:p>
    <w:bookmarkEnd w:id="25"/>
    <w:p>
      <w:pPr>
        <w:pStyle w:val="FirstParagraph"/>
      </w:pPr>
      <w:r>
        <w:rPr>
          <w:bCs/>
          <w:b/>
        </w:rPr>
        <w:t xml:space="preserve">Authorized By (Service Provider)</w:t>
      </w:r>
    </w:p>
    <w:p>
      <w:pPr>
        <w:pStyle w:val="BodyText"/>
      </w:pPr>
      <w:r>
        <w:t xml:space="preserve">Dr. Kwame Mensah</w:t>
      </w:r>
    </w:p>
    <w:p>
      <w:pPr>
        <w:pStyle w:val="BodyText"/>
      </w:pPr>
      <w:r>
        <w:t xml:space="preserve">Lead Petroleum Engineer</w:t>
      </w:r>
    </w:p>
    <w:p>
      <w:pPr>
        <w:pStyle w:val="BodyText"/>
      </w:pPr>
      <w:r>
        <w:t xml:space="preserve">Accra Energy Solutions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Accra Energy Solutions Ltd. is committed to providing world-class Petroleum Engineering services in Ghana and across West Africa.</w:t>
      </w:r>
    </w:p>
    <w:p>
      <w:pPr>
        <w:pStyle w:val="BodyText"/>
      </w:pPr>
      <w:r>
        <w:t xml:space="preserve">Registered Office: Accra, Ghana | VAT Reg: GH-VAT-12345678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2026-10-10T01:06:08Z</dcterms:created>
  <dcterms:modified xsi:type="dcterms:W3CDTF">2026-10-10T01:06:08Z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