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</w:p>
    <w:bookmarkStart w:id="20" w:name="red-sea-energy-solutions"/>
    <w:p>
      <w:pPr>
        <w:pStyle w:val="Heading1"/>
      </w:pPr>
      <w:r>
        <w:t xml:space="preserve">Red Sea Energy Solutions</w:t>
      </w:r>
    </w:p>
    <w:p>
      <w:pPr>
        <w:pStyle w:val="FirstParagraph"/>
      </w:pPr>
      <w:r>
        <w:t xml:space="preserve">Advanced Petroleum Engineering &amp; Consultancy</w:t>
      </w:r>
      <w:r>
        <w:br/>
      </w:r>
      <w:r>
        <w:t xml:space="preserve">Al Hamra Tower, 4th Floor</w:t>
      </w:r>
      <w:r>
        <w:br/>
      </w:r>
      <w:r>
        <w:t xml:space="preserve">Al Rawdah District, Jeddah</w:t>
      </w:r>
      <w:r>
        <w:br/>
      </w:r>
      <w:r>
        <w:t xml:space="preserve">Kingdom of Saudi Arabia</w:t>
      </w:r>
      <w:r>
        <w:br/>
      </w:r>
      <w:r>
        <w:t xml:space="preserve">P.O. Box 12345</w:t>
      </w:r>
      <w:r>
        <w:br/>
      </w:r>
      <w:r>
        <w:t xml:space="preserve">VAT Registration: 300123456789003</w:t>
      </w:r>
      <w:r>
        <w:br/>
      </w:r>
      <w:r>
        <w:t xml:space="preserve">CR Number: 1010203040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INV-JED-2023-089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from"/>
    <w:p>
      <w:pPr>
        <w:pStyle w:val="Heading3"/>
      </w:pPr>
      <w:r>
        <w:t xml:space="preserve">Bill From</w:t>
      </w:r>
    </w:p>
    <w:p>
      <w:pPr>
        <w:pStyle w:val="FirstParagraph"/>
      </w:pPr>
      <w:r>
        <w:rPr>
          <w:bCs/>
          <w:b/>
        </w:rPr>
        <w:t xml:space="preserve">Red Sea Energy Solutions</w:t>
      </w:r>
      <w:r>
        <w:br/>
      </w:r>
      <w:r>
        <w:t xml:space="preserve">Attn: Financial Department</w:t>
      </w:r>
      <w:r>
        <w:br/>
      </w:r>
      <w:r>
        <w:t xml:space="preserve">Email: billing@redseaenergy.sa</w:t>
      </w:r>
      <w:r>
        <w:br/>
      </w:r>
      <w:r>
        <w:t xml:space="preserve">Phone: +966 12 555 0199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Arabian Gulf Oil &amp; Gas Co.</w:t>
      </w:r>
      <w:r>
        <w:br/>
      </w:r>
      <w:r>
        <w:t xml:space="preserve">Attn: Procurement Manager</w:t>
      </w:r>
      <w:r>
        <w:br/>
      </w:r>
      <w:r>
        <w:t xml:space="preserve">King Abdullah Economic City (KAEC)</w:t>
      </w:r>
      <w:r>
        <w:br/>
      </w:r>
      <w:r>
        <w:t xml:space="preserve">Jeddah, Kingdom of Saudi Arabia</w:t>
      </w:r>
      <w:r>
        <w:br/>
      </w:r>
      <w:r>
        <w:t xml:space="preserve">VAT Registration: 310987654321003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Characterization and Simulation Study</w:t>
            </w:r>
            <w:r>
              <w:br/>
            </w:r>
            <w:r>
              <w:t xml:space="preserve">Comprehensive analysis of subsurface data for the offshore Jeddah field sector. This service includes the integration of seismic, well log, and production data to build a static geological model. As a specialized Petroleum Engineer, the consultant performed dynamic simulation to forecast future production rates and optimize recovery strategies in accordance with Saudi Aramco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Well Completion Design and Optimization</w:t>
            </w:r>
            <w:r>
              <w:br/>
            </w:r>
            <w:r>
              <w:t xml:space="preserve">Engineering design for three new exploration wells located in the Western Province. The scope included casing program design, cementing strategy, and selection of downhole completion equipment suitable for high-pressure, high-temperature (HPHT) environments typical of the region. Detailed technical reports were submitted for client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Enhancement Strategy Consultation</w:t>
            </w:r>
            <w:r>
              <w:br/>
            </w:r>
            <w:r>
              <w:t xml:space="preserve">On-site consultation in Jeddah to evaluate current production decline curves. The Petroleum Engineer conducted a thorough review of artificial lift systems and recommended specific interventions to improve oil recovery efficiency. This includes a feasibility study for water flooding implementation.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and Regulatory Compliance</w:t>
            </w:r>
            <w:r>
              <w:br/>
            </w:r>
            <w:r>
              <w:t xml:space="preserve">Preparation of detailed engineering reports compliant with local regulations in Saudi Arabia. Documentation includes environmental impact assessments related to drilling operations and safety protocols for offshore platforms near Jeddah.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145,500.00 SAR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21,825.00 SAR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167,325.00 SAR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fee of 2% per month.</w:t>
      </w:r>
      <w:r>
        <w:br/>
      </w:r>
      <w:r>
        <w:t xml:space="preserve">2. All services were rendered by certified Petroleum Engineers specializing in upstream operations within the Kingdom of Saudi Arabia.</w:t>
      </w:r>
      <w:r>
        <w:br/>
      </w:r>
      <w:r>
        <w:t xml:space="preserve">3. This Invoice is issued in accordance with the Zakat, Tax and Customs Authority (ZATCA) regulations.</w:t>
      </w:r>
      <w:r>
        <w:br/>
      </w:r>
      <w:r>
        <w:t xml:space="preserve">4. Please reference Invoice #INV-JED-2023-089 on all payments.</w:t>
      </w:r>
      <w:r>
        <w:br/>
      </w:r>
      <w:r>
        <w:t xml:space="preserve">5. Bank Transfer Details:</w:t>
      </w:r>
      <w:r>
        <w:br/>
      </w:r>
      <w:r>
        <w:t xml:space="preserve">Bank Name: Al Rajhi Bank</w:t>
      </w:r>
      <w:r>
        <w:br/>
      </w:r>
      <w:r>
        <w:t xml:space="preserve">Branch: Jeddah Al Rawdah</w:t>
      </w:r>
      <w:r>
        <w:br/>
      </w:r>
      <w:r>
        <w:t xml:space="preserve">IBAN: SA03 8000 0000 6080 1016 7519</w:t>
      </w:r>
      <w:r>
        <w:br/>
      </w:r>
      <w:r>
        <w:t xml:space="preserve">SWIFT Code: RJHISARI</w:t>
      </w:r>
      <w:r>
        <w:br/>
      </w:r>
      <w:r>
        <w:t xml:space="preserve">Account Name: Red Sea Energy Solutions</w:t>
      </w:r>
    </w:p>
    <w:bookmarkEnd w:id="24"/>
    <w:p>
      <w:pPr>
        <w:pStyle w:val="BodyText"/>
      </w:pPr>
      <w:r>
        <w:t xml:space="preserve">Thank you for your business. We appreciate your trust in our engineering expertise.</w:t>
      </w:r>
    </w:p>
    <w:p>
      <w:pPr>
        <w:pStyle w:val="BodyText"/>
      </w:pPr>
      <w:r>
        <w:t xml:space="preserve">Red Sea Energy Solutions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Services Invoice - Petroleum Engineering</dc:title>
  <dc:creator/>
  <dc:language>en</dc:language>
  <cp:keywords/>
  <dcterms:created xsi:type="dcterms:W3CDTF">2026-10-10T04:08:19Z</dcterms:created>
  <dcterms:modified xsi:type="dcterms:W3CDTF">2026-10-10T04:08:19Z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