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valencia-petroleum-solutions-s.l."/>
    <w:p>
      <w:pPr>
        <w:pStyle w:val="Heading1"/>
      </w:pPr>
      <w:r>
        <w:t xml:space="preserve">Valencia Petroleum Solutions S.L.</w:t>
      </w:r>
    </w:p>
    <w:p>
      <w:pPr>
        <w:pStyle w:val="FirstParagraph"/>
      </w:pPr>
      <w:r>
        <w:t xml:space="preserve">C/ de la Innovación Energética, 45</w:t>
      </w:r>
    </w:p>
    <w:p>
      <w:pPr>
        <w:pStyle w:val="BodyText"/>
      </w:pPr>
      <w:r>
        <w:t xml:space="preserve">46022 Valencia, Spain</w:t>
      </w:r>
    </w:p>
    <w:p>
      <w:pPr>
        <w:pStyle w:val="BodyText"/>
      </w:pPr>
      <w:r>
        <w:t xml:space="preserve">NIF: B-12345678</w:t>
      </w:r>
    </w:p>
    <w:p>
      <w:pPr>
        <w:pStyle w:val="BodyText"/>
      </w:pPr>
      <w:r>
        <w:t xml:space="preserve">Email: billing@valenciapetroleum.es</w:t>
      </w:r>
    </w:p>
    <w:p>
      <w:pPr>
        <w:pStyle w:val="BodyText"/>
      </w:pPr>
      <w:r>
        <w:t xml:space="preserve">Phone: +34 960 123 456</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Mediterranean Energy Resources S.A.</w:t>
      </w:r>
    </w:p>
    <w:p>
      <w:pPr>
        <w:pStyle w:val="BodyText"/>
      </w:pPr>
      <w:r>
        <w:t xml:space="preserve">Av. del Puerto, 120</w:t>
      </w:r>
    </w:p>
    <w:p>
      <w:pPr>
        <w:pStyle w:val="BodyText"/>
      </w:pPr>
      <w:r>
        <w:t xml:space="preserve">46021 Valencia, Spain</w:t>
      </w:r>
    </w:p>
    <w:p>
      <w:pPr>
        <w:pStyle w:val="BodyText"/>
      </w:pPr>
      <w:r>
        <w:t xml:space="preserve">NIF: A-87654321</w:t>
      </w:r>
    </w:p>
    <w:p>
      <w:pPr>
        <w:pStyle w:val="BodyText"/>
      </w:pPr>
      <w:r>
        <w:t xml:space="preserve">Attn: Procurement Department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VP-2024-0892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September 1 - October 14, 2024</w:t>
            </w:r>
          </w:p>
        </w:tc>
      </w:tr>
      <w:tr>
        <w:tc>
          <w:tcPr/>
          <w:p>
            <w:pPr>
              <w:pStyle w:val="Compact"/>
              <w:jc w:val="left"/>
            </w:pPr>
            <w:r>
              <w:t xml:space="preserve">Project Reference:</w:t>
            </w:r>
          </w:p>
        </w:tc>
        <w:tc>
          <w:tcPr/>
          <w:p>
            <w:pPr>
              <w:pStyle w:val="Compact"/>
              <w:jc w:val="left"/>
            </w:pPr>
            <w:r>
              <w:t xml:space="preserve">Offshore Platform Optimization - Valencia Basin</w:t>
            </w:r>
          </w:p>
        </w:tc>
      </w:tr>
    </w:tbl>
    <w:bookmarkStart w:id="23" w:name="X1f2543e6092fb9646a8fe4e3a4f9b2bf443e0bf"/>
    <w:p>
      <w:pPr>
        <w:pStyle w:val="Heading3"/>
      </w:pPr>
      <w:r>
        <w:t xml:space="preserve">Professional Petroleum Engineering Services Rendered</w:t>
      </w:r>
    </w:p>
    <w:p>
      <w:pPr>
        <w:pStyle w:val="FirstParagraph"/>
      </w:pPr>
      <w:r>
        <w:t xml:space="preserve">This invoice covers specialized petroleum engineering consulting services provided by certified Petroleum Engineer professionals based in Spain Valencia. The services include reservoir analysis, production optimization strategies, and technical assessments for offshore operations in the Mediterranean region. All work has been conducted in accordance with Spanish regulatory standards and international petroleum engineering best practices.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rPr>
                <w:bCs/>
                <w:b/>
              </w:rPr>
              <w:t xml:space="preserve">Reservoir Characterization Study</w:t>
            </w:r>
            <w:r>
              <w:br/>
            </w:r>
            <w:r>
              <w:t xml:space="preserve">Comprehensive analysis of subsurface formations in the Valencia Basin using seismic data interpretation and petrophysical evaluation. Conducted by senior Petroleum Engineer with 15+ years experience in Mediterranean offshore fields.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rPr>
                <w:bCs/>
                <w:b/>
              </w:rPr>
              <w:t xml:space="preserve">Production Optimization Analysis</w:t>
            </w:r>
            <w:r>
              <w:br/>
            </w:r>
            <w:r>
              <w:t xml:space="preserve">Detailed assessment of current production rates, decline curve analysis, and implementation of enhanced oil recovery techniques. Includes field visits to operational sites in Spain Valencia coastal waters.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rPr>
                <w:bCs/>
                <w:b/>
              </w:rPr>
              <w:t xml:space="preserve">Well Integrity Assessment</w:t>
            </w:r>
            <w:r>
              <w:br/>
            </w:r>
            <w:r>
              <w:t xml:space="preserve">Technical evaluation of existing well structures, casing integrity testing, and recommendations for maintenance procedures. Performed by certified Petroleum Engineer in compliance with Spanish energy regulations.</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rPr>
                <w:bCs/>
                <w:b/>
              </w:rPr>
              <w:t xml:space="preserve">Drilling Engineering Consultation</w:t>
            </w:r>
            <w:r>
              <w:br/>
            </w:r>
            <w:r>
              <w:t xml:space="preserve">Expert advisory services for planned drilling operations, including risk assessment, mud program design, and directional drilling optimization. Services provided remotely and on-site in Spain Valencia region.</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Environmental Impact Assessment Support</w:t>
            </w:r>
            <w:r>
              <w:br/>
            </w:r>
            <w:r>
              <w:t xml:space="preserve">Petroleum Engineer technical input for environmental compliance documentation required by Spanish authorities. Includes analysis of potential environmental impacts and mitigation strategies.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Technical Reporting and Documentation</w:t>
            </w:r>
            <w:r>
              <w:br/>
            </w:r>
            <w:r>
              <w:t xml:space="preserve">Preparation of comprehensive engineering reports, technical specifications, and regulatory submission documents. All documentation prepared by qualified Petroleum Engineer professionals.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35,400.00 EUR</w:t>
            </w:r>
          </w:p>
        </w:tc>
      </w:tr>
      <w:tr>
        <w:tc>
          <w:tcPr/>
          <w:p>
            <w:pPr>
              <w:pStyle w:val="Compact"/>
              <w:jc w:val="left"/>
            </w:pPr>
            <w:r>
              <w:t xml:space="preserve">VAT (21% - Spain Standard Rate):</w:t>
            </w:r>
          </w:p>
        </w:tc>
        <w:tc>
          <w:tcPr/>
          <w:p>
            <w:pPr>
              <w:pStyle w:val="Compact"/>
              <w:jc w:val="left"/>
            </w:pPr>
            <w:r>
              <w:t xml:space="preserve">7,434.00 EUR</w:t>
            </w:r>
          </w:p>
        </w:tc>
      </w:tr>
      <w:tr>
        <w:tc>
          <w:tcPr/>
          <w:p>
            <w:pPr>
              <w:pStyle w:val="Compact"/>
              <w:jc w:val="left"/>
            </w:pPr>
            <w:r>
              <w:t xml:space="preserve">TOTAL AMOUNT DUE:</w:t>
            </w:r>
          </w:p>
        </w:tc>
        <w:tc>
          <w:tcPr/>
          <w:p>
            <w:pPr>
              <w:pStyle w:val="Compact"/>
              <w:jc w:val="left"/>
            </w:pPr>
            <w:r>
              <w:t xml:space="preserve">42,834.00 EUR</w:t>
            </w:r>
          </w:p>
        </w:tc>
      </w:tr>
    </w:tbl>
    <w:bookmarkEnd w:id="23"/>
    <w:bookmarkStart w:id="24" w:name="payment-terms-and-conditions"/>
    <w:p>
      <w:pPr>
        <w:pStyle w:val="Heading3"/>
      </w:pPr>
      <w:r>
        <w:t xml:space="preserve">Payment Terms and Conditions</w:t>
      </w:r>
    </w:p>
    <w:p>
      <w:pPr>
        <w:pStyle w:val="FirstParagraph"/>
      </w:pPr>
      <w:r>
        <w:t xml:space="preserve">Payment is due within 30 days of the invoice date. Please reference invoice number VP-2024-0892 with all payments. Late payments will incur interest at the rate prescribed by Spanish law. All services have been rendered by qualified Petroleum Engineer professionals operating under the regulations of Spain Valencia and the broader Spanish energy sector.</w:t>
      </w:r>
    </w:p>
    <w:p>
      <w:pPr>
        <w:pStyle w:val="BodyText"/>
      </w:pPr>
      <w:r>
        <w:t xml:space="preserve">Bank Transfer Details:</w:t>
      </w:r>
      <w:r>
        <w:br/>
      </w:r>
      <w:r>
        <w:t xml:space="preserve">Bank: Banco Santander S.A.</w:t>
      </w:r>
      <w:r>
        <w:br/>
      </w:r>
      <w:r>
        <w:t xml:space="preserve">Account Name: Valencia Petroleum Solutions S.L.</w:t>
      </w:r>
      <w:r>
        <w:br/>
      </w:r>
      <w:r>
        <w:t xml:space="preserve">IBAN: ES91 2100 0418 4502 0005 1332</w:t>
      </w:r>
      <w:r>
        <w:br/>
      </w:r>
      <w:r>
        <w:t xml:space="preserve">SWIFT/BIC: BSCHESMMXXX</w:t>
      </w:r>
      <w:r>
        <w:br/>
      </w:r>
    </w:p>
    <w:p>
      <w:pPr>
        <w:pStyle w:val="BodyText"/>
      </w:pPr>
      <w:r>
        <w:t xml:space="preserve">This invoice represents professional petroleum engineering services provided in accordance with the contract dated August 15, 2024. All work has been completed to the satisfaction of both parties and meets the technical standards expected of a certified Petroleum Engineer. The services described herein contribute to the efficient and responsible development of petroleum resources in the Spain Valencia region.</w:t>
      </w:r>
    </w:p>
    <w:p>
      <w:pPr>
        <w:pStyle w:val="BodyText"/>
      </w:pPr>
      <w:r>
        <w:t xml:space="preserve">For any questions regarding this invoice or the petroleum engineering services provided, please contact our billing department at billing@valenciapetroleum.es or call +34 960 123 456. Our team of Petroleum Engineer specialists is available to provide additional technical documentation or clarification as needed.</w:t>
      </w:r>
    </w:p>
    <w:bookmarkEnd w:id="24"/>
    <w:p>
      <w:pPr>
        <w:pStyle w:val="BodyText"/>
      </w:pPr>
      <w:r>
        <w:t xml:space="preserve">Authorized Signature</w:t>
      </w:r>
      <w:r>
        <w:br/>
      </w:r>
      <w:r>
        <w:t xml:space="preserve">Valencia Petroleum Solutions S.L.</w:t>
      </w:r>
    </w:p>
    <w:p>
      <w:pPr>
        <w:pStyle w:val="BodyText"/>
      </w:pPr>
      <w:r>
        <w:t xml:space="preserve">Received By</w:t>
      </w:r>
      <w:r>
        <w:br/>
      </w:r>
      <w:r>
        <w:t xml:space="preserve">Mediterranean Energy Resources 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2026-10-10T04:01:34Z</dcterms:created>
  <dcterms:modified xsi:type="dcterms:W3CDTF">2026-10-10T04:01:34Z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