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Petroleum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midwest-energy-solutions-llc"/>
    <w:p>
      <w:pPr>
        <w:pStyle w:val="Heading1"/>
      </w:pPr>
      <w:r>
        <w:t xml:space="preserve">Midwest Energy Solutions LLC</w:t>
      </w:r>
    </w:p>
    <w:p>
      <w:pPr>
        <w:pStyle w:val="FirstParagraph"/>
      </w:pPr>
      <w:r>
        <w:t xml:space="preserve">Professional Petroleum Engineering Services</w:t>
      </w:r>
    </w:p>
    <w:p>
      <w:pPr>
        <w:pStyle w:val="BodyText"/>
      </w:pPr>
      <w:r>
        <w:t xml:space="preserve">123 N. Michigan Avenue, Suite 4500</w:t>
      </w:r>
    </w:p>
    <w:p>
      <w:pPr>
        <w:pStyle w:val="BodyText"/>
      </w:pPr>
      <w:r>
        <w:t xml:space="preserve">Chicago, IL 60601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Tel: (312) 555-0199 | Email: billing@midwestenergysol.com</w:t>
      </w:r>
    </w:p>
    <w:p>
      <w:pPr>
        <w:pStyle w:val="BodyText"/>
      </w:pPr>
      <w:r>
        <w:t xml:space="preserve">EIN: 36-XXXXXXX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INV-2023-PE-0892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23,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CHI-RES-2023-Q4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Great Lakes Extraction Corp.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500 W. Madison Street, Floor 12</w:t>
      </w:r>
    </w:p>
    <w:p>
      <w:pPr>
        <w:pStyle w:val="BodyText"/>
      </w:pPr>
      <w:r>
        <w:t xml:space="preserve">Chicago, IL 60661</w:t>
      </w:r>
    </w:p>
    <w:p>
      <w:pPr>
        <w:pStyle w:val="BodyText"/>
      </w:pPr>
      <w:r>
        <w:t xml:space="preserve">United States</w:t>
      </w:r>
    </w:p>
    <w:bookmarkEnd w:id="22"/>
    <w:bookmarkStart w:id="23" w:name="project-location"/>
    <w:p>
      <w:pPr>
        <w:pStyle w:val="Heading3"/>
      </w:pPr>
      <w:r>
        <w:t xml:space="preserve">Project Location:</w:t>
      </w:r>
    </w:p>
    <w:p>
      <w:pPr>
        <w:pStyle w:val="FirstParagraph"/>
      </w:pPr>
      <w:r>
        <w:rPr>
          <w:bCs/>
          <w:b/>
        </w:rPr>
        <w:t xml:space="preserve">Offshore Platform Alpha-7</w:t>
      </w:r>
    </w:p>
    <w:p>
      <w:pPr>
        <w:pStyle w:val="BodyText"/>
      </w:pPr>
      <w:r>
        <w:t xml:space="preserve">Lake Michigan Operations Zone</w:t>
      </w:r>
    </w:p>
    <w:p>
      <w:pPr>
        <w:pStyle w:val="BodyText"/>
      </w:pPr>
      <w:r>
        <w:t xml:space="preserve">Chicago, IL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rPr>
          <w:iCs/>
          <w:i/>
        </w:rPr>
        <w:t xml:space="preserve">Service Period: Oct 01, 2023 - Oct 20, 2023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/ Price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Petroleum Engineer Consultation:</w:t>
            </w:r>
            <w:r>
              <w:t xml:space="preserve"> </w:t>
            </w:r>
            <w:r>
              <w:t xml:space="preserve">Comprehensive reservoir simulation analysis for the Chicago Basin shale formation. Includes data interpretation of seismic surveys and pressure transient analysis to optimize well placement strategies.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Well Completion Design:</w:t>
            </w:r>
            <w:r>
              <w:t xml:space="preserve"> </w:t>
            </w:r>
            <w:r>
              <w:t xml:space="preserve">Engineering design for hydraulic fracturing operations compliant with Illinois EPA regulations. Includes proppant selection, fluid chemistry analysis, and stage planning for horizontal wells.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$6,875.00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Production Optimization Report:</w:t>
            </w:r>
            <w:r>
              <w:t xml:space="preserve"> </w:t>
            </w:r>
            <w:r>
              <w:t xml:space="preserve">Detailed technical report analyzing decline curves and artificial lift requirements. Recommendations for ESP (Electric Submersible Pump) installation to maximize recovery rates in mature wells.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Site Supervision &amp; Safety Audit:</w:t>
            </w:r>
            <w:r>
              <w:t xml:space="preserve"> </w:t>
            </w:r>
            <w:r>
              <w:t xml:space="preserve">On-site supervision by licensed Petroleum Engineer during drilling operations in the Chicago metropolitan area. Ensuring adherence to API standards and local United States safety protocols.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Licensing Fees:</w:t>
            </w:r>
            <w:r>
              <w:t xml:space="preserve"> </w:t>
            </w:r>
            <w:r>
              <w:t xml:space="preserve">Temporary license for Petrel Reservoir Modeling Software and Eclipse Simulator used exclusively for this project duration.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Travel &amp; Lodging Expenses:</w:t>
            </w:r>
            <w:r>
              <w:t xml:space="preserve"> </w:t>
            </w:r>
            <w:r>
              <w:t xml:space="preserve">Reimbursable expenses for travel to and from the field site near Chicago, including hotel accommodations and meals as per company policy.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$26,025.00</w:t>
      </w:r>
    </w:p>
    <w:p>
      <w:pPr>
        <w:pStyle w:val="BodyText"/>
      </w:pPr>
      <w:r>
        <w:t xml:space="preserve">Tax (Illinois State &amp; Local - 10.25%):</w:t>
      </w:r>
      <w:r>
        <w:t xml:space="preserve"> </w:t>
      </w:r>
      <w:r>
        <w:t xml:space="preserve">$2,668.56</w:t>
      </w:r>
    </w:p>
    <w:p>
      <w:pPr>
        <w:pStyle w:val="BodyText"/>
      </w:pPr>
      <w:r>
        <w:t xml:space="preserve">Discount (Early Payment):</w:t>
      </w:r>
      <w:r>
        <w:t xml:space="preserve"> </w:t>
      </w:r>
      <w:r>
        <w:t xml:space="preserve">$0.00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$28,693.56</w:t>
      </w:r>
    </w:p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remit payment within 30 days of the invoice date. Late payments are subject to a 1.5% monthly interest charge.</w:t>
      </w:r>
    </w:p>
    <w:p>
      <w:pPr>
        <w:pStyle w:val="BodyText"/>
      </w:pPr>
      <w:r>
        <w:rPr>
          <w:bCs/>
          <w:b/>
        </w:rPr>
        <w:t xml:space="preserve">Bank Transfer (ACH/Wire):</w:t>
      </w:r>
    </w:p>
    <w:p>
      <w:pPr>
        <w:pStyle w:val="BodyText"/>
      </w:pPr>
      <w:r>
        <w:t xml:space="preserve">Bank Name: First National Bank of Chicago</w:t>
      </w:r>
    </w:p>
    <w:p>
      <w:pPr>
        <w:pStyle w:val="BodyText"/>
      </w:pPr>
      <w:r>
        <w:t xml:space="preserve">Account Name: Midwest Energy Solutions LLC</w:t>
      </w:r>
    </w:p>
    <w:p>
      <w:pPr>
        <w:pStyle w:val="BodyText"/>
      </w:pPr>
      <w:r>
        <w:t xml:space="preserve">Routing Number: 071000013</w:t>
      </w:r>
    </w:p>
    <w:p>
      <w:pPr>
        <w:pStyle w:val="BodyText"/>
      </w:pPr>
      <w:r>
        <w:t xml:space="preserve">Account Number: 9876543210</w:t>
      </w:r>
    </w:p>
    <w:p>
      <w:pPr>
        <w:pStyle w:val="BodyText"/>
      </w:pPr>
      <w:r>
        <w:t xml:space="preserve">SWIFT Code: FNBCUS33</w:t>
      </w:r>
    </w:p>
    <w:p>
      <w:pPr>
        <w:pStyle w:val="BodyText"/>
      </w:pPr>
      <w:r>
        <w:rPr>
          <w:iCs/>
          <w:i/>
        </w:rPr>
        <w:t xml:space="preserve">Please include Invoice Number INV-2023-PE-0892 in the payment reference.</w:t>
      </w:r>
    </w:p>
    <w:bookmarkEnd w:id="24"/>
    <w:bookmarkStart w:id="25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All services rendered by our Petroleum Engineer team are subject to the professional standards of the Society of Petroleum Engineers (SPE).</w:t>
      </w:r>
    </w:p>
    <w:p>
      <w:pPr>
        <w:pStyle w:val="BodyText"/>
      </w:pPr>
      <w:r>
        <w:t xml:space="preserve">2. This Invoice is valid for services performed within the jurisdiction of the United States, specifically the state of Illinois and the city of Chicago.</w:t>
      </w:r>
    </w:p>
    <w:p>
      <w:pPr>
        <w:pStyle w:val="BodyText"/>
      </w:pPr>
      <w:r>
        <w:t xml:space="preserve">3. Intellectual property rights for all reports, simulations, and designs created during this engagement remain with Midwest Energy Solutions LLC until full payment is received.</w:t>
      </w:r>
    </w:p>
    <w:p>
      <w:pPr>
        <w:pStyle w:val="BodyText"/>
      </w:pPr>
      <w:r>
        <w:t xml:space="preserve">4. Any disputes arising from this contract shall be governed by the laws of the State of Illinois.</w:t>
      </w:r>
    </w:p>
    <w:p>
      <w:pPr>
        <w:pStyle w:val="BodyText"/>
      </w:pPr>
      <w:r>
        <w:t xml:space="preserve">5. Please notify our accounting department within 10 days of receipt if there are any discrepancies with this Invoice.</w:t>
      </w:r>
    </w:p>
    <w:bookmarkEnd w:id="25"/>
    <w:p>
      <w:pPr>
        <w:pStyle w:val="BodyText"/>
      </w:pPr>
      <w:r>
        <w:rPr>
          <w:bCs/>
          <w:b/>
        </w:rPr>
        <w:t xml:space="preserve">Authorized By (Midwest Energy Solutions):</w:t>
      </w:r>
    </w:p>
    <w:p>
      <w:pPr>
        <w:pStyle w:val="BodyText"/>
      </w:pPr>
      <w:r>
        <w:t xml:space="preserve">John Doe, P.E.</w:t>
      </w:r>
      <w:r>
        <w:br/>
      </w:r>
      <w:r>
        <w:t xml:space="preserve">Lead Petroleum Engineer</w:t>
      </w:r>
    </w:p>
    <w:p>
      <w:pPr>
        <w:pStyle w:val="BodyText"/>
      </w:pPr>
      <w:r>
        <w:rPr>
          <w:bCs/>
          <w:b/>
        </w:rPr>
        <w:t xml:space="preserve">Received By (Client):</w:t>
      </w:r>
    </w:p>
    <w:p>
      <w:pPr>
        <w:pStyle w:val="BodyText"/>
      </w:pPr>
      <w:r>
        <w:t xml:space="preserve">__________________________</w:t>
      </w:r>
      <w:r>
        <w:br/>
      </w:r>
      <w:r>
        <w:t xml:space="preserve">Name &amp; Title</w:t>
      </w:r>
    </w:p>
    <w:p>
      <w:pPr>
        <w:pStyle w:val="BodyText"/>
      </w:pPr>
      <w:r>
        <w:t xml:space="preserve">Thank you for your business. We appreciate your trust in our Petroleum Engineering expertise.</w:t>
      </w:r>
    </w:p>
    <w:p>
      <w:pPr>
        <w:pStyle w:val="BodyText"/>
      </w:pPr>
      <w:r>
        <w:t xml:space="preserve">Midwest Energy Solutions LLC | Chicago, IL | United States</w:t>
      </w:r>
    </w:p>
    <w:p>
      <w:pPr>
        <w:pStyle w:val="BodyText"/>
      </w:pPr>
      <w:r>
        <w:t xml:space="preserve">This is a computer-generated Invoice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Petroleum Engineering Services</dc:title>
  <dc:creator/>
  <dc:language>en</dc:language>
  <cp:keywords/>
  <dcterms:created xsi:type="dcterms:W3CDTF">2026-10-10T07:32:51Z</dcterms:created>
  <dcterms:modified xsi:type="dcterms:W3CDTF">2026-10-10T07:32:51Z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