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Lagos,</w:t>
      </w:r>
      <w:r>
        <w:t xml:space="preserve"> </w:t>
      </w:r>
      <w:r>
        <w:t xml:space="preserve">Nigeria</w:t>
      </w:r>
    </w:p>
    <w:bookmarkStart w:id="20" w:name="lagos-premier-pharmacy-consulting"/>
    <w:p>
      <w:pPr>
        <w:pStyle w:val="Heading1"/>
      </w:pPr>
      <w:r>
        <w:t xml:space="preserve">Lagos Premier Pharmacy &amp; Consulting</w:t>
      </w:r>
    </w:p>
    <w:p>
      <w:pPr>
        <w:pStyle w:val="FirstParagraph"/>
      </w:pPr>
      <w:r>
        <w:rPr>
          <w:bCs/>
          <w:b/>
        </w:rPr>
        <w:t xml:space="preserve">Regulated Pharmacist Services</w:t>
      </w:r>
    </w:p>
    <w:p>
      <w:pPr>
        <w:pStyle w:val="BodyText"/>
      </w:pPr>
      <w:r>
        <w:t xml:space="preserve">14 Admiralty Way, Lekki Phase 1</w:t>
      </w:r>
    </w:p>
    <w:p>
      <w:pPr>
        <w:pStyle w:val="BodyText"/>
      </w:pPr>
      <w:r>
        <w:t xml:space="preserve">Lagos, Nigeria</w:t>
      </w:r>
    </w:p>
    <w:p>
      <w:pPr>
        <w:pStyle w:val="BodyText"/>
      </w:pPr>
      <w:r>
        <w:t xml:space="preserve">TIN: 12345678-0001</w:t>
      </w:r>
    </w:p>
    <w:p>
      <w:pPr>
        <w:pStyle w:val="BodyText"/>
      </w:pPr>
      <w:r>
        <w:t xml:space="preserve">Phone: +234 800 123 4567</w:t>
      </w:r>
    </w:p>
    <w:p>
      <w:pPr>
        <w:pStyle w:val="BodyText"/>
      </w:pPr>
      <w:r>
        <w:t xml:space="preserve">Email: billing@lagospremierpharmacy.ng</w:t>
      </w:r>
    </w:p>
    <w:p>
      <w:pPr>
        <w:pStyle w:val="BodyText"/>
      </w:pPr>
      <w:r>
        <w:t xml:space="preserve">License No: LPMC/LAG/2023/0098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INV-LAG-2023-8901</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Apex Medical Centre Ltd.</w:t>
      </w:r>
    </w:p>
    <w:p>
      <w:pPr>
        <w:pStyle w:val="BodyText"/>
      </w:pPr>
      <w:r>
        <w:t xml:space="preserve">Attn: Procurement Department</w:t>
      </w:r>
    </w:p>
    <w:p>
      <w:pPr>
        <w:pStyle w:val="BodyText"/>
      </w:pPr>
      <w:r>
        <w:t xml:space="preserve">45 Awolowo Road, Ikoyi</w:t>
      </w:r>
    </w:p>
    <w:p>
      <w:pPr>
        <w:pStyle w:val="BodyText"/>
      </w:pPr>
      <w:r>
        <w:t xml:space="preserve">Lagos, Nigeria</w:t>
      </w:r>
    </w:p>
    <w:p>
      <w:pPr>
        <w:pStyle w:val="BodyText"/>
      </w:pPr>
      <w:r>
        <w:t xml:space="preserve">Contact: Mr. Tunde Bakare</w:t>
      </w:r>
    </w:p>
    <w:bookmarkEnd w:id="22"/>
    <w:bookmarkStart w:id="23" w:name="service-location"/>
    <w:p>
      <w:pPr>
        <w:pStyle w:val="Heading3"/>
      </w:pPr>
      <w:r>
        <w:t xml:space="preserve">Service Location:</w:t>
      </w:r>
    </w:p>
    <w:p>
      <w:pPr>
        <w:pStyle w:val="FirstParagraph"/>
      </w:pPr>
      <w:r>
        <w:t xml:space="preserve">Apex Medical Centre Main Branch</w:t>
      </w:r>
    </w:p>
    <w:p>
      <w:pPr>
        <w:pStyle w:val="BodyText"/>
      </w:pPr>
      <w:r>
        <w:t xml:space="preserve">Ikoyi, Lagos Island</w:t>
      </w:r>
    </w:p>
    <w:p>
      <w:pPr>
        <w:pStyle w:val="BodyText"/>
      </w:pPr>
      <w:r>
        <w:t xml:space="preserve">Lagos State, Nigeria</w:t>
      </w:r>
    </w:p>
    <w:bookmarkEnd w:id="23"/>
    <w:p>
      <w:pPr>
        <w:pStyle w:val="BodyText"/>
      </w:pPr>
      <w:r>
        <w:t xml:space="preserve">This invoice represents professional pharmaceutical services rendered by a licensed Pharmacist in accordance with the regulations of the Pharmacists Council of Nigeria (PCN). These services were provided within the jurisdiction of Lagos State, ensuring compliance with local health standards and federal guidelines.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Professional Clinical Pharmacist Consultation</w:t>
            </w:r>
            <w:r>
              <w:br/>
            </w:r>
            <w:r>
              <w:t xml:space="preserve">Comprehensive medication therapy management and patient counseling services provided at the Lagos facility. Includes review of patient drug histories and interaction checks.</w:t>
            </w:r>
          </w:p>
        </w:tc>
        <w:tc>
          <w:tcPr/>
          <w:p>
            <w:pPr>
              <w:pStyle w:val="Compact"/>
              <w:jc w:val="left"/>
            </w:pPr>
            <w:r>
              <w:t xml:space="preserve">10 Hours</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2</w:t>
            </w:r>
          </w:p>
        </w:tc>
        <w:tc>
          <w:tcPr/>
          <w:p>
            <w:pPr>
              <w:pStyle w:val="Compact"/>
              <w:jc w:val="left"/>
            </w:pPr>
            <w:r>
              <w:rPr>
                <w:bCs/>
                <w:b/>
              </w:rPr>
              <w:t xml:space="preserve">Inventory Audit and Compliance Check</w:t>
            </w:r>
            <w:r>
              <w:br/>
            </w:r>
            <w:r>
              <w:t xml:space="preserve">Detailed audit of pharmaceutical stock to ensure compliance with National Agency for Food and Drug Administration and Control (NAFDAC) standards within the Lagos branch.</w:t>
            </w:r>
          </w:p>
        </w:tc>
        <w:tc>
          <w:tcPr/>
          <w:p>
            <w:pPr>
              <w:pStyle w:val="Compact"/>
              <w:jc w:val="left"/>
            </w:pPr>
            <w:r>
              <w:t xml:space="preserve">1 Service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Specialized Compounding Services</w:t>
            </w:r>
            <w:r>
              <w:br/>
            </w:r>
            <w:r>
              <w:t xml:space="preserve">Preparation of customized sterile and non-sterile formulations by a qualified Pharmacist for specific patient requirements in Lagos.</w:t>
            </w:r>
          </w:p>
        </w:tc>
        <w:tc>
          <w:tcPr/>
          <w:p>
            <w:pPr>
              <w:pStyle w:val="Compact"/>
              <w:jc w:val="left"/>
            </w:pPr>
            <w:r>
              <w:t xml:space="preserve">50 Units</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4</w:t>
            </w:r>
          </w:p>
        </w:tc>
        <w:tc>
          <w:tcPr/>
          <w:p>
            <w:pPr>
              <w:pStyle w:val="Compact"/>
              <w:jc w:val="left"/>
            </w:pPr>
            <w:r>
              <w:rPr>
                <w:bCs/>
                <w:b/>
              </w:rPr>
              <w:t xml:space="preserve">Staff Training: Drug Safety Protocols</w:t>
            </w:r>
            <w:r>
              <w:br/>
            </w:r>
            <w:r>
              <w:t xml:space="preserve">Workshop conducted by the Lead Pharmacist for nursing and dispensing staff regarding adverse drug reaction reporting in Nigeria.</w:t>
            </w:r>
          </w:p>
        </w:tc>
        <w:tc>
          <w:tcPr/>
          <w:p>
            <w:pPr>
              <w:pStyle w:val="Compact"/>
              <w:jc w:val="left"/>
            </w:pPr>
            <w:r>
              <w:t xml:space="preserve">1 Session</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Regulatory Documentation Filing</w:t>
            </w:r>
            <w:r>
              <w:br/>
            </w:r>
            <w:r>
              <w:t xml:space="preserve">Preparation and submission of mandatory reports to the Lagos State Ministry of Health and the Pharmacists Council of Nigeria.</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r>
        <w:t xml:space="preserve"> </w:t>
      </w:r>
      <w:r>
        <w:t xml:space="preserve">₦ 700,000.00</w:t>
      </w:r>
    </w:p>
    <w:p>
      <w:pPr>
        <w:pStyle w:val="BodyText"/>
      </w:pPr>
      <w:r>
        <w:t xml:space="preserve">VAT (7.5% - Lagos State Rate):</w:t>
      </w:r>
      <w:r>
        <w:t xml:space="preserve"> </w:t>
      </w:r>
      <w:r>
        <w:t xml:space="preserve">₦ 52,500.00</w:t>
      </w:r>
    </w:p>
    <w:p>
      <w:pPr>
        <w:pStyle w:val="BodyText"/>
      </w:pPr>
      <w:r>
        <w:t xml:space="preserve">Professional Service Levy:</w:t>
      </w:r>
      <w:r>
        <w:t xml:space="preserve"> </w:t>
      </w:r>
      <w:r>
        <w:t xml:space="preserve">₦ 0.00</w:t>
      </w:r>
    </w:p>
    <w:p>
      <w:pPr>
        <w:pStyle w:val="BodyText"/>
      </w:pPr>
      <w:r>
        <w:t xml:space="preserve">TOTAL DUE:</w:t>
      </w:r>
      <w:r>
        <w:t xml:space="preserve"> </w:t>
      </w:r>
      <w:r>
        <w:t xml:space="preserve">₦ 752,500.00</w:t>
      </w:r>
    </w:p>
    <w:p>
      <w:pPr>
        <w:pStyle w:val="BodyText"/>
      </w:pPr>
      <w:r>
        <w:t xml:space="preserve">(Seven Hundred Fifty-Two Thousand, Five Hundred Naira Only)</w:t>
      </w:r>
    </w:p>
    <w:bookmarkStart w:id="24" w:name="payment-instructions"/>
    <w:p>
      <w:pPr>
        <w:pStyle w:val="Heading3"/>
      </w:pPr>
      <w:r>
        <w:t xml:space="preserve">Payment Instructions</w:t>
      </w:r>
    </w:p>
    <w:p>
      <w:pPr>
        <w:pStyle w:val="FirstParagraph"/>
      </w:pPr>
      <w:r>
        <w:t xml:space="preserve">Please remit payment via bank transfer to the following account within Nigeria:</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Lagos Premier Pharmacy &amp; Consulting Ltd.</w:t>
      </w:r>
    </w:p>
    <w:p>
      <w:pPr>
        <w:numPr>
          <w:ilvl w:val="0"/>
          <w:numId w:val="1001"/>
        </w:numPr>
        <w:pStyle w:val="Compact"/>
      </w:pPr>
      <w:r>
        <w:rPr>
          <w:bCs/>
          <w:b/>
        </w:rPr>
        <w:t xml:space="preserve">Account Number:</w:t>
      </w:r>
      <w:r>
        <w:t xml:space="preserve"> </w:t>
      </w:r>
      <w:r>
        <w:t xml:space="preserve">2012345678</w:t>
      </w:r>
    </w:p>
    <w:p>
      <w:pPr>
        <w:numPr>
          <w:ilvl w:val="0"/>
          <w:numId w:val="1001"/>
        </w:numPr>
        <w:pStyle w:val="Compact"/>
      </w:pPr>
      <w:r>
        <w:rPr>
          <w:bCs/>
          <w:b/>
        </w:rPr>
        <w:t xml:space="preserve">SWIFT Code:</w:t>
      </w:r>
      <w:r>
        <w:t xml:space="preserve"> </w:t>
      </w:r>
      <w:r>
        <w:t xml:space="preserve">FBNINGLA</w:t>
      </w:r>
    </w:p>
    <w:p>
      <w:pPr>
        <w:pStyle w:val="FirstParagraph"/>
      </w:pPr>
      <w:r>
        <w:rPr>
          <w:bCs/>
          <w:b/>
        </w:rPr>
        <w:t xml:space="preserve">Note:</w:t>
      </w:r>
      <w:r>
        <w:t xml:space="preserve"> </w:t>
      </w:r>
      <w:r>
        <w:t xml:space="preserve">Please use the Invoice Number (INV-LAG-2023-8901) as the payment reference to ensure proper allocation of funds.</w:t>
      </w:r>
    </w:p>
    <w:bookmarkEnd w:id="24"/>
    <w:bookmarkStart w:id="25"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incur a penalty interest of 2% per month.</w:t>
      </w:r>
    </w:p>
    <w:p>
      <w:pPr>
        <w:numPr>
          <w:ilvl w:val="0"/>
          <w:numId w:val="1002"/>
        </w:numPr>
        <w:pStyle w:val="Compact"/>
      </w:pPr>
      <w:r>
        <w:rPr>
          <w:bCs/>
          <w:b/>
        </w:rPr>
        <w:t xml:space="preserve">Professional Standards:</w:t>
      </w:r>
      <w:r>
        <w:t xml:space="preserve"> </w:t>
      </w:r>
      <w:r>
        <w:t xml:space="preserve">All services listed herein were performed by a Pharmacist registered with the Pharmacists Council of Nigeria (PCN) and adhere to the ethical standards of the Pharmaceutical Society of Nigeria (PSN).</w:t>
      </w:r>
    </w:p>
    <w:p>
      <w:pPr>
        <w:numPr>
          <w:ilvl w:val="0"/>
          <w:numId w:val="1002"/>
        </w:numPr>
        <w:pStyle w:val="Compact"/>
      </w:pPr>
      <w:r>
        <w:rPr>
          <w:bCs/>
          <w:b/>
        </w:rPr>
        <w:t xml:space="preserve">Disputes:</w:t>
      </w:r>
      <w:r>
        <w:t xml:space="preserve"> </w:t>
      </w:r>
      <w:r>
        <w:t xml:space="preserve">Any discrepancies regarding this invoice must be reported within 7 days of receipt. Failure to do so will be considered acceptance of the charges.</w:t>
      </w:r>
    </w:p>
    <w:p>
      <w:pPr>
        <w:numPr>
          <w:ilvl w:val="0"/>
          <w:numId w:val="1002"/>
        </w:numPr>
        <w:pStyle w:val="Compact"/>
      </w:pPr>
      <w:r>
        <w:rPr>
          <w:bCs/>
          <w:b/>
        </w:rPr>
        <w:t xml:space="preserve">Jurisdiction:</w:t>
      </w:r>
      <w:r>
        <w:t xml:space="preserve"> </w:t>
      </w:r>
      <w:r>
        <w:t xml:space="preserve">This agreement is governed by the laws of the Federal Republic of Nigeria, with specific reference to the Lagos State Medical Practice Laws.</w:t>
      </w:r>
    </w:p>
    <w:p>
      <w:pPr>
        <w:numPr>
          <w:ilvl w:val="0"/>
          <w:numId w:val="1002"/>
        </w:numPr>
        <w:pStyle w:val="Compact"/>
      </w:pPr>
      <w:r>
        <w:rPr>
          <w:bCs/>
          <w:b/>
        </w:rPr>
        <w:t xml:space="preserve">Confidentiality:</w:t>
      </w:r>
      <w:r>
        <w:t xml:space="preserve"> </w:t>
      </w:r>
      <w:r>
        <w:t xml:space="preserve">The Pharmacist guarantees strict confidentiality of all patient data and medical records handled during the provision of these services, in compliance with the Nigeria Data Protection Regulation (NDPR).</w:t>
      </w:r>
    </w:p>
    <w:p>
      <w:pPr>
        <w:numPr>
          <w:ilvl w:val="0"/>
          <w:numId w:val="1002"/>
        </w:numPr>
        <w:pStyle w:val="Compact"/>
      </w:pPr>
      <w:r>
        <w:rPr>
          <w:bCs/>
          <w:b/>
        </w:rPr>
        <w:t xml:space="preserve">Taxation:</w:t>
      </w:r>
      <w:r>
        <w:t xml:space="preserve"> </w:t>
      </w:r>
      <w:r>
        <w:t xml:space="preserve">The Value Added Tax (VAT) charged is in accordance with the Federal Inland Revenue Service (FIRS) regulations applicable in Lagos.</w:t>
      </w:r>
    </w:p>
    <w:bookmarkEnd w:id="25"/>
    <w:p>
      <w:pPr>
        <w:pStyle w:val="FirstParagraph"/>
      </w:pPr>
      <w:r>
        <w:rPr>
          <w:bCs/>
          <w:b/>
        </w:rPr>
        <w:t xml:space="preserve">Authorized By (Pharmacist)</w:t>
      </w:r>
    </w:p>
    <w:p>
      <w:pPr>
        <w:pStyle w:val="BodyText"/>
      </w:pPr>
      <w:r>
        <w:t xml:space="preserve">Dr. Amina Yusuf, B.Pharm, M.Pharm</w:t>
      </w:r>
    </w:p>
    <w:p>
      <w:pPr>
        <w:pStyle w:val="BodyText"/>
      </w:pPr>
      <w:r>
        <w:t xml:space="preserve">Lead Pharmacist</w:t>
      </w:r>
    </w:p>
    <w:p>
      <w:pPr>
        <w:pStyle w:val="BodyText"/>
      </w:pPr>
      <w:r>
        <w:t xml:space="preserve">PCN Reg: 123456</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Lagos, Nigeria</dc:title>
  <dc:creator/>
  <dc:language>en</dc:language>
  <cp:keywords/>
  <dcterms:created xsi:type="dcterms:W3CDTF">2026-10-10T03:39:20Z</dcterms:created>
  <dcterms:modified xsi:type="dcterms:W3CDTF">2026-10-10T03:39:20Z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