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Pharmacist</w:t>
      </w:r>
      <w:r>
        <w:t xml:space="preserve"> </w:t>
      </w:r>
      <w:r>
        <w:t xml:space="preserve">Invoice</w:t>
      </w:r>
      <w:r>
        <w:t xml:space="preserve"> </w:t>
      </w:r>
      <w:r>
        <w:t xml:space="preserve">-</w:t>
      </w:r>
      <w:r>
        <w:t xml:space="preserve"> </w:t>
      </w:r>
      <w:r>
        <w:t xml:space="preserve">Harare,</w:t>
      </w:r>
      <w:r>
        <w:t xml:space="preserve"> </w:t>
      </w:r>
      <w:r>
        <w:t xml:space="preserve">Zimbabwe</w:t>
      </w:r>
    </w:p>
    <w:bookmarkStart w:id="20" w:name="harare-central-pharmacy-consultancy"/>
    <w:p>
      <w:pPr>
        <w:pStyle w:val="Heading1"/>
      </w:pPr>
      <w:r>
        <w:t xml:space="preserve">Harare Central Pharmacy &amp; Consultancy</w:t>
      </w:r>
    </w:p>
    <w:p>
      <w:pPr>
        <w:pStyle w:val="FirstParagraph"/>
      </w:pPr>
      <w:r>
        <w:rPr>
          <w:bCs/>
          <w:b/>
        </w:rPr>
        <w:t xml:space="preserve">Registered Pharmacist Services</w:t>
      </w:r>
    </w:p>
    <w:p>
      <w:pPr>
        <w:pStyle w:val="BodyText"/>
      </w:pPr>
      <w:r>
        <w:t xml:space="preserve">123 Samora Machel Avenue, Borrowdale</w:t>
      </w:r>
    </w:p>
    <w:p>
      <w:pPr>
        <w:pStyle w:val="BodyText"/>
      </w:pPr>
      <w:r>
        <w:t xml:space="preserve">Harare, Zimbabwe</w:t>
      </w:r>
    </w:p>
    <w:p>
      <w:pPr>
        <w:pStyle w:val="BodyText"/>
      </w:pPr>
      <w:r>
        <w:t xml:space="preserve">Tel: +263 242 700 123 | Email: billing@hararecentralpharmacy.co.zw</w:t>
      </w:r>
    </w:p>
    <w:p>
      <w:pPr>
        <w:pStyle w:val="BodyText"/>
      </w:pPr>
      <w:r>
        <w:t xml:space="preserve">PRC Registration No: ZIM-PHAR-2023-889</w:t>
      </w:r>
    </w:p>
    <w:bookmarkEnd w:id="20"/>
    <w:bookmarkStart w:id="21" w:name="invoice"/>
    <w:p>
      <w:pPr>
        <w:pStyle w:val="Heading2"/>
      </w:pPr>
      <w:r>
        <w:t xml:space="preserve">INVOICE</w:t>
      </w:r>
    </w:p>
    <w:p>
      <w:pPr>
        <w:pStyle w:val="FirstParagraph"/>
      </w:pPr>
      <w:r>
        <w:rPr>
          <w:bCs/>
          <w:b/>
        </w:rPr>
        <w:t xml:space="preserve">Invoice #:</w:t>
      </w:r>
      <w:r>
        <w:t xml:space="preserve"> </w:t>
      </w:r>
      <w:r>
        <w:t xml:space="preserve">HC-INV-2023-1045</w:t>
      </w:r>
    </w:p>
    <w:p>
      <w:pPr>
        <w:pStyle w:val="BodyText"/>
      </w:pPr>
      <w:r>
        <w:rPr>
          <w:bCs/>
          <w:b/>
        </w:rPr>
        <w:t xml:space="preserve">Date:</w:t>
      </w:r>
      <w:r>
        <w:t xml:space="preserve"> </w:t>
      </w:r>
      <w:r>
        <w:t xml:space="preserve">October 24, 2023</w:t>
      </w:r>
    </w:p>
    <w:p>
      <w:pPr>
        <w:pStyle w:val="BodyText"/>
      </w:pPr>
      <w:r>
        <w:rPr>
          <w:bCs/>
          <w:b/>
        </w:rPr>
        <w:t xml:space="preserve">Due Date:</w:t>
      </w:r>
      <w:r>
        <w:t xml:space="preserve"> </w:t>
      </w:r>
      <w:r>
        <w:t xml:space="preserve">November 07, 2023</w:t>
      </w:r>
    </w:p>
    <w:bookmarkEnd w:id="21"/>
    <w:bookmarkStart w:id="22" w:name="bill-to"/>
    <w:p>
      <w:pPr>
        <w:pStyle w:val="Heading3"/>
      </w:pPr>
      <w:r>
        <w:t xml:space="preserve">Bill To:</w:t>
      </w:r>
    </w:p>
    <w:p>
      <w:pPr>
        <w:pStyle w:val="FirstParagraph"/>
      </w:pPr>
      <w:r>
        <w:rPr>
          <w:bCs/>
          <w:b/>
        </w:rPr>
        <w:t xml:space="preserve">City Hospital Group (Private) Ltd</w:t>
      </w:r>
    </w:p>
    <w:p>
      <w:pPr>
        <w:pStyle w:val="BodyText"/>
      </w:pPr>
      <w:r>
        <w:t xml:space="preserve">Procurement Department</w:t>
      </w:r>
    </w:p>
    <w:p>
      <w:pPr>
        <w:pStyle w:val="BodyText"/>
      </w:pPr>
      <w:r>
        <w:t xml:space="preserve">45 Robert Mugabe Road</w:t>
      </w:r>
    </w:p>
    <w:p>
      <w:pPr>
        <w:pStyle w:val="BodyText"/>
      </w:pPr>
      <w:r>
        <w:t xml:space="preserve">Harare, Zimbabwe</w:t>
      </w:r>
    </w:p>
    <w:p>
      <w:pPr>
        <w:pStyle w:val="BodyText"/>
      </w:pPr>
      <w:r>
        <w:t xml:space="preserve">Attn: Dr. T. Moyo</w:t>
      </w:r>
    </w:p>
    <w:bookmarkEnd w:id="22"/>
    <w:bookmarkStart w:id="23" w:name="payment-information"/>
    <w:p>
      <w:pPr>
        <w:pStyle w:val="Heading3"/>
      </w:pPr>
      <w:r>
        <w:t xml:space="preserve">Payment Information:</w:t>
      </w:r>
    </w:p>
    <w:p>
      <w:pPr>
        <w:pStyle w:val="FirstParagraph"/>
      </w:pPr>
      <w:r>
        <w:rPr>
          <w:bCs/>
          <w:b/>
        </w:rPr>
        <w:t xml:space="preserve">Bank:</w:t>
      </w:r>
      <w:r>
        <w:t xml:space="preserve"> </w:t>
      </w:r>
      <w:r>
        <w:t xml:space="preserve">CBZ Bank Zimbabwe</w:t>
      </w:r>
    </w:p>
    <w:p>
      <w:pPr>
        <w:pStyle w:val="BodyText"/>
      </w:pPr>
      <w:r>
        <w:rPr>
          <w:bCs/>
          <w:b/>
        </w:rPr>
        <w:t xml:space="preserve">Branch:</w:t>
      </w:r>
      <w:r>
        <w:t xml:space="preserve"> </w:t>
      </w:r>
      <w:r>
        <w:t xml:space="preserve">Harare Head Office</w:t>
      </w:r>
    </w:p>
    <w:p>
      <w:pPr>
        <w:pStyle w:val="BodyText"/>
      </w:pPr>
      <w:r>
        <w:rPr>
          <w:bCs/>
          <w:b/>
        </w:rPr>
        <w:t xml:space="preserve">Account Name:</w:t>
      </w:r>
      <w:r>
        <w:t xml:space="preserve"> </w:t>
      </w:r>
      <w:r>
        <w:t xml:space="preserve">Harare Central Pharmacy</w:t>
      </w:r>
    </w:p>
    <w:p>
      <w:pPr>
        <w:pStyle w:val="BodyText"/>
      </w:pPr>
      <w:r>
        <w:rPr>
          <w:bCs/>
          <w:b/>
        </w:rPr>
        <w:t xml:space="preserve">Account No:</w:t>
      </w:r>
      <w:r>
        <w:t xml:space="preserve"> </w:t>
      </w:r>
      <w:r>
        <w:t xml:space="preserve">123-4567890-12</w:t>
      </w:r>
    </w:p>
    <w:p>
      <w:pPr>
        <w:pStyle w:val="BodyText"/>
      </w:pPr>
      <w:r>
        <w:rPr>
          <w:bCs/>
          <w:b/>
        </w:rPr>
        <w:t xml:space="preserve">Currency:</w:t>
      </w:r>
      <w:r>
        <w:t xml:space="preserve"> </w:t>
      </w:r>
      <w:r>
        <w:t xml:space="preserve">USD / ZiG (As per prevailing exchange rate)</w:t>
      </w:r>
    </w:p>
    <w:bookmarkEnd w:id="23"/>
    <w:tbl>
      <w:tblPr>
        <w:tblStyle w:val="Table"/>
        <w:tblW w:type="pct" w:w="500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Description of Services</w:t>
            </w:r>
          </w:p>
        </w:tc>
        <w:tc>
          <w:tcPr/>
          <w:p>
            <w:pPr>
              <w:pStyle w:val="Compact"/>
              <w:jc w:val="left"/>
            </w:pPr>
            <w:r>
              <w:t xml:space="preserve">Quantity / Hours</w:t>
            </w:r>
          </w:p>
        </w:tc>
        <w:tc>
          <w:tcPr/>
          <w:p>
            <w:pPr>
              <w:pStyle w:val="Compact"/>
              <w:jc w:val="left"/>
            </w:pPr>
            <w:r>
              <w:t xml:space="preserve">Unit Rate</w:t>
            </w:r>
          </w:p>
        </w:tc>
        <w:tc>
          <w:tcPr/>
          <w:p>
            <w:pPr>
              <w:pStyle w:val="Compact"/>
              <w:jc w:val="left"/>
            </w:pPr>
            <w:r>
              <w:t xml:space="preserve">Amount</w:t>
            </w:r>
          </w:p>
        </w:tc>
      </w:tr>
      <w:tr>
        <w:tc>
          <w:tcPr/>
          <w:p>
            <w:pPr>
              <w:pStyle w:val="Compact"/>
              <w:jc w:val="left"/>
            </w:pPr>
            <w:r>
              <w:rPr>
                <w:bCs/>
                <w:b/>
              </w:rPr>
              <w:t xml:space="preserve">Professional Pharmacist Consultation</w:t>
            </w:r>
            <w:r>
              <w:br/>
            </w:r>
            <w:r>
              <w:t xml:space="preserve">Comprehensive medication review and clinical audit for in-patient ward B. This service ensures compliance with the Pharmacy and Poisons Board of Zimbabwe regulations.</w:t>
            </w:r>
          </w:p>
        </w:tc>
        <w:tc>
          <w:tcPr/>
          <w:p>
            <w:pPr>
              <w:pStyle w:val="Compact"/>
              <w:jc w:val="left"/>
            </w:pPr>
            <w:r>
              <w:t xml:space="preserve">10 Hours</w:t>
            </w:r>
          </w:p>
        </w:tc>
        <w:tc>
          <w:tcPr/>
          <w:p>
            <w:pPr>
              <w:pStyle w:val="Compact"/>
              <w:jc w:val="left"/>
            </w:pPr>
            <w:r>
              <w:t xml:space="preserve">$45.00</w:t>
            </w:r>
          </w:p>
        </w:tc>
        <w:tc>
          <w:tcPr/>
          <w:p>
            <w:pPr>
              <w:pStyle w:val="Compact"/>
              <w:jc w:val="left"/>
            </w:pPr>
            <w:r>
              <w:t xml:space="preserve">$450.00</w:t>
            </w:r>
          </w:p>
        </w:tc>
      </w:tr>
      <w:tr>
        <w:tc>
          <w:tcPr/>
          <w:p>
            <w:pPr>
              <w:pStyle w:val="Compact"/>
              <w:jc w:val="left"/>
            </w:pPr>
            <w:r>
              <w:rPr>
                <w:bCs/>
                <w:b/>
              </w:rPr>
              <w:t xml:space="preserve">Inventory Management &amp; Stock Control</w:t>
            </w:r>
            <w:r>
              <w:br/>
            </w:r>
            <w:r>
              <w:t xml:space="preserve">Analysis of pharmaceutical stock levels at the Harare facility to prevent shortages of essential medicines and reduce expiry waste. Includes digital reporting.</w:t>
            </w:r>
          </w:p>
        </w:tc>
        <w:tc>
          <w:tcPr/>
          <w:p>
            <w:pPr>
              <w:pStyle w:val="Compact"/>
              <w:jc w:val="left"/>
            </w:pPr>
            <w:r>
              <w:t xml:space="preserve">1 Lot</w:t>
            </w:r>
          </w:p>
        </w:tc>
        <w:tc>
          <w:tcPr/>
          <w:p>
            <w:pPr>
              <w:pStyle w:val="Compact"/>
              <w:jc w:val="left"/>
            </w:pPr>
            <w:r>
              <w:t xml:space="preserve">$300.00</w:t>
            </w:r>
          </w:p>
        </w:tc>
        <w:tc>
          <w:tcPr/>
          <w:p>
            <w:pPr>
              <w:pStyle w:val="Compact"/>
              <w:jc w:val="left"/>
            </w:pPr>
            <w:r>
              <w:t xml:space="preserve">$300.00</w:t>
            </w:r>
          </w:p>
        </w:tc>
      </w:tr>
      <w:tr>
        <w:tc>
          <w:tcPr/>
          <w:p>
            <w:pPr>
              <w:pStyle w:val="Compact"/>
              <w:jc w:val="left"/>
            </w:pPr>
            <w:r>
              <w:rPr>
                <w:bCs/>
                <w:b/>
              </w:rPr>
              <w:t xml:space="preserve">Staff Training: Good Pharmacy Practice (GPP)</w:t>
            </w:r>
            <w:r>
              <w:br/>
            </w:r>
            <w:r>
              <w:t xml:space="preserve">Workshop conducted for junior pharmacists and technicians regarding updated Zimbabwean health standards and patient counseling techniques.</w:t>
            </w:r>
          </w:p>
        </w:tc>
        <w:tc>
          <w:tcPr/>
          <w:p>
            <w:pPr>
              <w:pStyle w:val="Compact"/>
              <w:jc w:val="left"/>
            </w:pPr>
            <w:r>
              <w:t xml:space="preserve">4 Hours</w:t>
            </w:r>
          </w:p>
        </w:tc>
        <w:tc>
          <w:tcPr/>
          <w:p>
            <w:pPr>
              <w:pStyle w:val="Compact"/>
              <w:jc w:val="left"/>
            </w:pPr>
            <w:r>
              <w:t xml:space="preserve">$150.00</w:t>
            </w:r>
          </w:p>
        </w:tc>
        <w:tc>
          <w:tcPr/>
          <w:p>
            <w:pPr>
              <w:pStyle w:val="Compact"/>
              <w:jc w:val="left"/>
            </w:pPr>
            <w:r>
              <w:t xml:space="preserve">$600.00</w:t>
            </w:r>
          </w:p>
        </w:tc>
      </w:tr>
      <w:tr>
        <w:tc>
          <w:tcPr/>
          <w:p>
            <w:pPr>
              <w:pStyle w:val="Compact"/>
              <w:jc w:val="left"/>
            </w:pPr>
            <w:r>
              <w:rPr>
                <w:bCs/>
                <w:b/>
              </w:rPr>
              <w:t xml:space="preserve">Regulatory Compliance Documentation</w:t>
            </w:r>
            <w:r>
              <w:br/>
            </w:r>
            <w:r>
              <w:t xml:space="preserve">Preparation of necessary documentation for the upcoming inspection by the Ministry of Health and Child Care, Harare district office.</w:t>
            </w:r>
          </w:p>
        </w:tc>
        <w:tc>
          <w:tcPr/>
          <w:p>
            <w:pPr>
              <w:pStyle w:val="Compact"/>
              <w:jc w:val="left"/>
            </w:pPr>
            <w:r>
              <w:t xml:space="preserve">1 Lot</w:t>
            </w:r>
          </w:p>
        </w:tc>
        <w:tc>
          <w:tcPr/>
          <w:p>
            <w:pPr>
              <w:pStyle w:val="Compact"/>
              <w:jc w:val="left"/>
            </w:pPr>
            <w:r>
              <w:t xml:space="preserve">$250.00</w:t>
            </w:r>
          </w:p>
        </w:tc>
        <w:tc>
          <w:tcPr/>
          <w:p>
            <w:pPr>
              <w:pStyle w:val="Compact"/>
              <w:jc w:val="left"/>
            </w:pPr>
            <w:r>
              <w:t xml:space="preserve">$250.00</w:t>
            </w:r>
          </w:p>
        </w:tc>
      </w:tr>
      <w:tr>
        <w:tc>
          <w:tcPr/>
          <w:p>
            <w:pPr>
              <w:pStyle w:val="Compact"/>
              <w:jc w:val="left"/>
            </w:pPr>
            <w:r>
              <w:rPr>
                <w:bCs/>
                <w:b/>
              </w:rPr>
              <w:t xml:space="preserve">Specialized Compounding Services</w:t>
            </w:r>
            <w:r>
              <w:br/>
            </w:r>
            <w:r>
              <w:t xml:space="preserve">Preparation of sterile intravenous admixtures for oncology patients, adhering to strict aseptic techniques required in Zimbabwean clinical settings.</w:t>
            </w:r>
          </w:p>
        </w:tc>
        <w:tc>
          <w:tcPr/>
          <w:p>
            <w:pPr>
              <w:pStyle w:val="Compact"/>
              <w:jc w:val="left"/>
            </w:pPr>
            <w:r>
              <w:t xml:space="preserve">50 Units</w:t>
            </w:r>
          </w:p>
        </w:tc>
        <w:tc>
          <w:tcPr/>
          <w:p>
            <w:pPr>
              <w:pStyle w:val="Compact"/>
              <w:jc w:val="left"/>
            </w:pPr>
            <w:r>
              <w:t xml:space="preserve">$12.00</w:t>
            </w:r>
          </w:p>
        </w:tc>
        <w:tc>
          <w:tcPr/>
          <w:p>
            <w:pPr>
              <w:pStyle w:val="Compact"/>
              <w:jc w:val="left"/>
            </w:pPr>
            <w:r>
              <w:t xml:space="preserve">$600.00</w:t>
            </w:r>
          </w:p>
        </w:tc>
      </w:tr>
    </w:tbl>
    <w:p>
      <w:pPr>
        <w:pStyle w:val="BodyText"/>
      </w:pPr>
      <w:r>
        <w:t xml:space="preserve">Subtotal:</w:t>
      </w:r>
      <w:r>
        <w:t xml:space="preserve"> </w:t>
      </w:r>
      <w:r>
        <w:t xml:space="preserve">$2,200.00</w:t>
      </w:r>
    </w:p>
    <w:p>
      <w:pPr>
        <w:pStyle w:val="BodyText"/>
      </w:pPr>
      <w:r>
        <w:t xml:space="preserve">VAT (14.5% - If applicable per ZIMRA):</w:t>
      </w:r>
      <w:r>
        <w:t xml:space="preserve"> </w:t>
      </w:r>
      <w:r>
        <w:t xml:space="preserve">$319.00</w:t>
      </w:r>
    </w:p>
    <w:p>
      <w:pPr>
        <w:pStyle w:val="BodyText"/>
      </w:pPr>
      <w:r>
        <w:t xml:space="preserve">Discount (Early Payment):</w:t>
      </w:r>
      <w:r>
        <w:t xml:space="preserve"> </w:t>
      </w:r>
      <w:r>
        <w:t xml:space="preserve">-$0.00</w:t>
      </w:r>
    </w:p>
    <w:p>
      <w:pPr>
        <w:pStyle w:val="BodyText"/>
      </w:pPr>
      <w:r>
        <w:t xml:space="preserve">TOTAL DUE:</w:t>
      </w:r>
      <w:r>
        <w:t xml:space="preserve"> </w:t>
      </w:r>
      <w:r>
        <w:t xml:space="preserve">$2,519.00</w:t>
      </w:r>
    </w:p>
    <w:bookmarkStart w:id="24" w:name="terms-and-conditions-important-notes"/>
    <w:p>
      <w:pPr>
        <w:pStyle w:val="Heading4"/>
      </w:pPr>
      <w:r>
        <w:t xml:space="preserve">Terms and Conditions &amp; Important Notes</w:t>
      </w:r>
    </w:p>
    <w:p>
      <w:pPr>
        <w:pStyle w:val="FirstParagraph"/>
      </w:pPr>
      <w:r>
        <w:t xml:space="preserve">This invoice represents professional services rendered by a registered Pharmacist operating within the jurisdiction of Harare, Zimbabwe. All services provided adhere to the standards set by the Pharmacy Council of Zimbabwe (PCZ).</w:t>
      </w:r>
    </w:p>
    <w:p>
      <w:pPr>
        <w:pStyle w:val="BodyText"/>
      </w:pPr>
      <w:r>
        <w:rPr>
          <w:bCs/>
          <w:b/>
        </w:rPr>
        <w:t xml:space="preserve">Payment Terms:</w:t>
      </w:r>
      <w:r>
        <w:t xml:space="preserve"> </w:t>
      </w:r>
      <w:r>
        <w:t xml:space="preserve">Payment is due within 14 days of the invoice date. Late payments may incur a penalty interest rate of 2% per month. Please quote the Invoice Number (HC-INV-2023-1045) on all payments made via bank transfer or RTGS.</w:t>
      </w:r>
    </w:p>
    <w:p>
      <w:pPr>
        <w:pStyle w:val="BodyText"/>
      </w:pPr>
      <w:r>
        <w:rPr>
          <w:bCs/>
          <w:b/>
        </w:rPr>
        <w:t xml:space="preserve">Currency:</w:t>
      </w:r>
      <w:r>
        <w:t xml:space="preserve"> </w:t>
      </w:r>
      <w:r>
        <w:t xml:space="preserve">While this invoice is denominated in United States Dollars (USD), payment in the local currency (ZiG) is accepted at the official exchange rate published by the Reserve Bank of Zimbabwe on the date of payment.</w:t>
      </w:r>
    </w:p>
    <w:p>
      <w:pPr>
        <w:pStyle w:val="BodyText"/>
      </w:pPr>
      <w:r>
        <w:rPr>
          <w:bCs/>
          <w:b/>
        </w:rPr>
        <w:t xml:space="preserve">Validity:</w:t>
      </w:r>
      <w:r>
        <w:t xml:space="preserve"> </w:t>
      </w:r>
      <w:r>
        <w:t xml:space="preserve">This invoice is valid for 30 days. Please ensure that all banking details are verified before initiating transfers to avoid delays in service continuity.</w:t>
      </w:r>
    </w:p>
    <w:p>
      <w:pPr>
        <w:pStyle w:val="BodyText"/>
      </w:pPr>
      <w:r>
        <w:rPr>
          <w:bCs/>
          <w:b/>
        </w:rPr>
        <w:t xml:space="preserve">Confidentiality:</w:t>
      </w:r>
      <w:r>
        <w:t xml:space="preserve"> </w:t>
      </w:r>
      <w:r>
        <w:t xml:space="preserve">All patient data and hospital inventory details accessed during the provision of these pharmacist services are treated with strict confidentiality in accordance with Zimbabwean data protection laws.</w:t>
      </w:r>
    </w:p>
    <w:p>
      <w:pPr>
        <w:pStyle w:val="BodyText"/>
      </w:pPr>
      <w:r>
        <w:t xml:space="preserve">Thank you for your business. We are committed to maintaining the highest standards of pharmaceutical care in Harare.</w:t>
      </w:r>
    </w:p>
    <w:bookmarkEnd w:id="24"/>
    <w:p>
      <w:pPr>
        <w:pStyle w:val="BodyText"/>
      </w:pPr>
      <w:r>
        <w:t xml:space="preserve">Harare Central Pharmacy &amp; Consultancy | Harare, Zimbabwe | www.hararecentralpharmacy.co.zw</w:t>
      </w:r>
    </w:p>
    <w:p>
      <w:pPr>
        <w:pStyle w:val="BodyText"/>
      </w:pPr>
      <w:r>
        <w:t xml:space="preserve">Generated on October 24,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Pharmacist Invoice - Harare, Zimbabwe</dc:title>
  <dc:creator/>
  <dc:language>en</dc:language>
  <cp:keywords/>
  <dcterms:created xsi:type="dcterms:W3CDTF">2026-10-10T02:32:09Z</dcterms:created>
  <dcterms:modified xsi:type="dcterms:W3CDTF">2026-10-10T02:32:09Z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