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Afghanistan</w:t>
      </w:r>
      <w:r>
        <w:t xml:space="preserve"> </w:t>
      </w:r>
      <w:r>
        <w:t xml:space="preserve">Kabul</w:t>
      </w:r>
    </w:p>
    <w:bookmarkStart w:id="20" w:name="kabul-lens-photography-studio"/>
    <w:p>
      <w:pPr>
        <w:pStyle w:val="Heading1"/>
      </w:pPr>
      <w:r>
        <w:t xml:space="preserve">Kabul Lens Photography Studio</w:t>
      </w:r>
    </w:p>
    <w:p>
      <w:pPr>
        <w:pStyle w:val="FirstParagraph"/>
      </w:pPr>
      <w:r>
        <w:t xml:space="preserve">Professional Photographer Services</w:t>
      </w:r>
    </w:p>
    <w:p>
      <w:pPr>
        <w:pStyle w:val="BodyText"/>
      </w:pPr>
      <w:r>
        <w:t xml:space="preserve">142, Darulaman District, Afghanistan Kabul</w:t>
      </w:r>
    </w:p>
    <w:p>
      <w:pPr>
        <w:pStyle w:val="BodyText"/>
      </w:pPr>
      <w:r>
        <w:t xml:space="preserve">Tel: +93 700 123 456 | Email: info@kabullens.af</w:t>
      </w:r>
    </w:p>
    <w:p>
      <w:pPr>
        <w:pStyle w:val="BodyText"/>
      </w:pPr>
      <w:r>
        <w:t xml:space="preserve">Tax Registration No: AF-KBL-2019-00482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KLP-2025-0347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photographer-service-provider"/>
    <w:p>
      <w:pPr>
        <w:pStyle w:val="Heading3"/>
      </w:pPr>
      <w:r>
        <w:t xml:space="preserve">Photographer / Service Provider</w:t>
      </w:r>
    </w:p>
    <w:p>
      <w:pPr>
        <w:pStyle w:val="FirstParagraph"/>
      </w:pPr>
      <w:r>
        <w:rPr>
          <w:bCs/>
          <w:b/>
        </w:rPr>
        <w:t xml:space="preserve">Name:</w:t>
      </w:r>
      <w:r>
        <w:t xml:space="preserve"> </w:t>
      </w:r>
      <w:r>
        <w:t xml:space="preserve">Ahmad Karimi</w:t>
      </w:r>
    </w:p>
    <w:p>
      <w:pPr>
        <w:pStyle w:val="BodyText"/>
      </w:pPr>
      <w:r>
        <w:rPr>
          <w:bCs/>
          <w:b/>
        </w:rPr>
        <w:t xml:space="preserve">Business:</w:t>
      </w:r>
      <w:r>
        <w:t xml:space="preserve"> </w:t>
      </w:r>
      <w:r>
        <w:t xml:space="preserve">Kabul Lens Photography Studio</w:t>
      </w:r>
    </w:p>
    <w:p>
      <w:pPr>
        <w:pStyle w:val="BodyText"/>
      </w:pPr>
      <w:r>
        <w:rPr>
          <w:bCs/>
          <w:b/>
        </w:rPr>
        <w:t xml:space="preserve">Address:</w:t>
      </w:r>
      <w:r>
        <w:t xml:space="preserve"> </w:t>
      </w:r>
      <w:r>
        <w:t xml:space="preserve">142, Darulaman District, Afghanistan Kabul</w:t>
      </w:r>
    </w:p>
    <w:p>
      <w:pPr>
        <w:pStyle w:val="BodyText"/>
      </w:pPr>
      <w:r>
        <w:rPr>
          <w:bCs/>
          <w:b/>
        </w:rPr>
        <w:t xml:space="preserve">Phone:</w:t>
      </w:r>
      <w:r>
        <w:t xml:space="preserve"> </w:t>
      </w:r>
      <w:r>
        <w:t xml:space="preserve">+93 700 123 456</w:t>
      </w:r>
    </w:p>
    <w:p>
      <w:pPr>
        <w:pStyle w:val="BodyText"/>
      </w:pPr>
      <w:r>
        <w:rPr>
          <w:bCs/>
          <w:b/>
        </w:rPr>
        <w:t xml:space="preserve">Email:</w:t>
      </w:r>
      <w:r>
        <w:t xml:space="preserve"> </w:t>
      </w:r>
      <w:r>
        <w:t xml:space="preserve">ahmad@kabullens.af</w:t>
      </w:r>
    </w:p>
    <w:bookmarkEnd w:id="22"/>
    <w:bookmarkStart w:id="23" w:name="client-bill-to"/>
    <w:p>
      <w:pPr>
        <w:pStyle w:val="Heading3"/>
      </w:pPr>
      <w:r>
        <w:t xml:space="preserve">Client / Bill To</w:t>
      </w:r>
    </w:p>
    <w:p>
      <w:pPr>
        <w:pStyle w:val="FirstParagraph"/>
      </w:pPr>
      <w:r>
        <w:rPr>
          <w:bCs/>
          <w:b/>
        </w:rPr>
        <w:t xml:space="preserve">Name:</w:t>
      </w:r>
      <w:r>
        <w:t xml:space="preserve"> </w:t>
      </w:r>
      <w:r>
        <w:t xml:space="preserve">Ms. Fatima Rahimi</w:t>
      </w:r>
    </w:p>
    <w:p>
      <w:pPr>
        <w:pStyle w:val="BodyText"/>
      </w:pPr>
      <w:r>
        <w:rPr>
          <w:bCs/>
          <w:b/>
        </w:rPr>
        <w:t xml:space="preserve">Organization:</w:t>
      </w:r>
      <w:r>
        <w:t xml:space="preserve"> </w:t>
      </w:r>
      <w:r>
        <w:t xml:space="preserve">Kabul Cultural Heritage Foundation</w:t>
      </w:r>
    </w:p>
    <w:p>
      <w:pPr>
        <w:pStyle w:val="BodyText"/>
      </w:pPr>
      <w:r>
        <w:rPr>
          <w:bCs/>
          <w:b/>
        </w:rPr>
        <w:t xml:space="preserve">Address:</w:t>
      </w:r>
      <w:r>
        <w:t xml:space="preserve"> </w:t>
      </w:r>
      <w:r>
        <w:t xml:space="preserve">88, Wazir Akbar Khan Road, Afghanistan Kabul</w:t>
      </w:r>
    </w:p>
    <w:p>
      <w:pPr>
        <w:pStyle w:val="BodyText"/>
      </w:pPr>
      <w:r>
        <w:rPr>
          <w:bCs/>
          <w:b/>
        </w:rPr>
        <w:t xml:space="preserve">Phone:</w:t>
      </w:r>
      <w:r>
        <w:t xml:space="preserve"> </w:t>
      </w:r>
      <w:r>
        <w:t xml:space="preserve">+93 799 654 321</w:t>
      </w:r>
    </w:p>
    <w:p>
      <w:pPr>
        <w:pStyle w:val="BodyText"/>
      </w:pPr>
      <w:r>
        <w:rPr>
          <w:bCs/>
          <w:b/>
        </w:rPr>
        <w:t xml:space="preserve">Email:</w:t>
      </w:r>
      <w:r>
        <w:t xml:space="preserve"> </w:t>
      </w:r>
      <w:r>
        <w:t xml:space="preserve">f.rahimi@kchf.af</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Professional Photographer coverage for the Annual Cultural Heritage Exhibition at Kabul Museum. Includes full-day on-site photography, portrait sessions of attendees, and detailed architectural shots of the exhibition halls in Afghanistan Kabul.</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Editorial photography assignment for the client's quarterly publication. The Photographer captured 45 high-resolution images across three locations in central Afghanistan Kabul, including the historic Bala Hissar Fort and the old bazaar district.</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3</w:t>
            </w:r>
          </w:p>
        </w:tc>
        <w:tc>
          <w:tcPr/>
          <w:p>
            <w:pPr>
              <w:pStyle w:val="Compact"/>
              <w:jc w:val="left"/>
            </w:pPr>
            <w:r>
              <w:t xml:space="preserve">Post-production editing and retouching of 120 selected images from the exhibition and editorial assignments. Includes color grading, cropping, noise reduction, and preparation of print-ready files at 300 DPI resolution.</w:t>
            </w:r>
          </w:p>
        </w:tc>
        <w:tc>
          <w:tcPr/>
          <w:p>
            <w:pPr>
              <w:pStyle w:val="Compact"/>
              <w:jc w:val="left"/>
            </w:pPr>
            <w:r>
              <w:t xml:space="preserve">12 Jun 2025</w:t>
            </w:r>
          </w:p>
        </w:tc>
        <w:tc>
          <w:tcPr/>
          <w:p>
            <w:pPr>
              <w:pStyle w:val="Compact"/>
              <w:jc w:val="left"/>
            </w:pPr>
            <w:r>
              <w:t xml:space="preserve">120</w:t>
            </w:r>
          </w:p>
        </w:tc>
        <w:tc>
          <w:tcPr/>
          <w:p>
            <w:pPr>
              <w:pStyle w:val="Compact"/>
              <w:jc w:val="left"/>
            </w:pPr>
            <w:r>
              <w:t xml:space="preserve">85</w:t>
            </w:r>
          </w:p>
        </w:tc>
        <w:tc>
          <w:tcPr/>
          <w:p>
            <w:pPr>
              <w:pStyle w:val="Compact"/>
              <w:jc w:val="left"/>
            </w:pPr>
            <w:r>
              <w:t xml:space="preserve">10,200</w:t>
            </w:r>
          </w:p>
        </w:tc>
      </w:tr>
      <w:tr>
        <w:tc>
          <w:tcPr/>
          <w:p>
            <w:pPr>
              <w:pStyle w:val="Compact"/>
              <w:jc w:val="left"/>
            </w:pPr>
            <w:r>
              <w:t xml:space="preserve">4</w:t>
            </w:r>
          </w:p>
        </w:tc>
        <w:tc>
          <w:tcPr/>
          <w:p>
            <w:pPr>
              <w:pStyle w:val="Compact"/>
              <w:jc w:val="left"/>
            </w:pPr>
            <w:r>
              <w:t xml:space="preserve">Drone aerial photography of the Kabul River basin and surrounding green spaces for the foundation's environmental awareness campaign. The Photographer operated a licensed drone for two hours capturing 200 aerial frames.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Delivery of a curated digital photo album containing 60 final edited images in both JPEG and TIFF formats, along with a printed 20-page hardcover book of the top 20 images, delivered to the client's office in Afghanistan Kabul.</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6</w:t>
            </w:r>
          </w:p>
        </w:tc>
        <w:tc>
          <w:tcPr/>
          <w:p>
            <w:pPr>
              <w:pStyle w:val="Compact"/>
              <w:jc w:val="left"/>
            </w:pPr>
            <w:r>
              <w:t xml:space="preserve">Travel and transportation expenses for the Photographer to travel between service locations within Afghanistan Kabul, including fuel, vehicle maintenance, and parking fees across all four days of active shooting.</w:t>
            </w:r>
          </w:p>
        </w:tc>
        <w:tc>
          <w:tcPr/>
          <w:p>
            <w:pPr>
              <w:pStyle w:val="Compact"/>
              <w:jc w:val="left"/>
            </w:pPr>
            <w:r>
              <w:t xml:space="preserve">10-13 Jun 2025</w:t>
            </w:r>
          </w:p>
        </w:tc>
        <w:tc>
          <w:tcPr/>
          <w:p>
            <w:pPr>
              <w:pStyle w:val="Compact"/>
              <w:jc w:val="left"/>
            </w:pPr>
            <w:r>
              <w:t xml:space="preserve">4</w:t>
            </w:r>
          </w:p>
        </w:tc>
        <w:tc>
          <w:tcPr/>
          <w:p>
            <w:pPr>
              <w:pStyle w:val="Compact"/>
              <w:jc w:val="left"/>
            </w:pPr>
            <w:r>
              <w:t xml:space="preserve">1,200</w:t>
            </w:r>
          </w:p>
        </w:tc>
        <w:tc>
          <w:tcPr/>
          <w:p>
            <w:pPr>
              <w:pStyle w:val="Compact"/>
              <w:jc w:val="left"/>
            </w:pPr>
            <w:r>
              <w:t xml:space="preserve">4,800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79,000.00 AFN</w:t>
            </w:r>
          </w:p>
        </w:tc>
      </w:tr>
      <w:tr>
        <w:tc>
          <w:tcPr/>
          <w:p>
            <w:pPr>
              <w:pStyle w:val="Compact"/>
              <w:jc w:val="left"/>
            </w:pPr>
            <w:r>
              <w:t xml:space="preserve">VAT (10%)</w:t>
            </w:r>
          </w:p>
        </w:tc>
        <w:tc>
          <w:tcPr/>
          <w:p>
            <w:pPr>
              <w:pStyle w:val="Compact"/>
              <w:jc w:val="left"/>
            </w:pPr>
            <w:r>
              <w:t xml:space="preserve">7,900.00 AFN</w:t>
            </w:r>
          </w:p>
        </w:tc>
      </w:tr>
      <w:tr>
        <w:tc>
          <w:tcPr/>
          <w:p>
            <w:pPr>
              <w:pStyle w:val="Compact"/>
              <w:jc w:val="left"/>
            </w:pPr>
            <w:r>
              <w:t xml:space="preserve">Service Tax (2%)</w:t>
            </w:r>
          </w:p>
        </w:tc>
        <w:tc>
          <w:tcPr/>
          <w:p>
            <w:pPr>
              <w:pStyle w:val="Compact"/>
              <w:jc w:val="left"/>
            </w:pPr>
            <w:r>
              <w:t xml:space="preserve">1,580.00 AFN</w:t>
            </w:r>
          </w:p>
        </w:tc>
      </w:tr>
      <w:tr>
        <w:tc>
          <w:tcPr/>
          <w:p>
            <w:pPr>
              <w:pStyle w:val="Compact"/>
              <w:jc w:val="left"/>
            </w:pPr>
            <w:r>
              <w:t xml:space="preserve">Discount (Early Payment 5%)</w:t>
            </w:r>
          </w:p>
        </w:tc>
        <w:tc>
          <w:tcPr/>
          <w:p>
            <w:pPr>
              <w:pStyle w:val="Compact"/>
              <w:jc w:val="left"/>
            </w:pPr>
            <w:r>
              <w:t xml:space="preserve">-3,950.00 AFN</w:t>
            </w:r>
          </w:p>
        </w:tc>
      </w:tr>
      <w:tr>
        <w:tc>
          <w:tcPr/>
          <w:p>
            <w:pPr>
              <w:pStyle w:val="Compact"/>
              <w:jc w:val="left"/>
            </w:pPr>
            <w:r>
              <w:t xml:space="preserve">TOTAL AMOUNT DUE</w:t>
            </w:r>
          </w:p>
        </w:tc>
        <w:tc>
          <w:tcPr/>
          <w:p>
            <w:pPr>
              <w:pStyle w:val="Compact"/>
              <w:jc w:val="left"/>
            </w:pPr>
            <w:r>
              <w:t xml:space="preserve">84,530.00 AFN</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Afghanistan International Bank, Kabul Branch</w:t>
      </w:r>
    </w:p>
    <w:p>
      <w:pPr>
        <w:pStyle w:val="BodyText"/>
      </w:pPr>
      <w:r>
        <w:rPr>
          <w:bCs/>
          <w:b/>
        </w:rPr>
        <w:t xml:space="preserve">Account Name:</w:t>
      </w:r>
      <w:r>
        <w:t xml:space="preserve"> </w:t>
      </w:r>
      <w:r>
        <w:t xml:space="preserve">Kabul Lens Photography Studio</w:t>
      </w:r>
    </w:p>
    <w:p>
      <w:pPr>
        <w:pStyle w:val="BodyText"/>
      </w:pPr>
      <w:r>
        <w:rPr>
          <w:bCs/>
          <w:b/>
        </w:rPr>
        <w:t xml:space="preserve">Account Number:</w:t>
      </w:r>
      <w:r>
        <w:t xml:space="preserve"> </w:t>
      </w:r>
      <w:r>
        <w:t xml:space="preserve">0048-2210-5567-8901</w:t>
      </w:r>
    </w:p>
    <w:p>
      <w:pPr>
        <w:pStyle w:val="BodyText"/>
      </w:pPr>
      <w:r>
        <w:rPr>
          <w:bCs/>
          <w:b/>
        </w:rPr>
        <w:t xml:space="preserve">SWIFT Code:</w:t>
      </w:r>
      <w:r>
        <w:t xml:space="preserve"> </w:t>
      </w:r>
      <w:r>
        <w:t xml:space="preserve">AIBKAFKA</w:t>
      </w:r>
    </w:p>
    <w:p>
      <w:pPr>
        <w:pStyle w:val="BodyText"/>
      </w:pPr>
      <w:r>
        <w:rPr>
          <w:bCs/>
          <w:b/>
        </w:rPr>
        <w:t xml:space="preserve">Reference:</w:t>
      </w:r>
      <w:r>
        <w:t xml:space="preserve"> </w:t>
      </w:r>
      <w:r>
        <w:t xml:space="preserve">Please cite Invoice No. KLP-2025-0347 in all payment communications.</w:t>
      </w:r>
    </w:p>
    <w:p>
      <w:pPr>
        <w:pStyle w:val="BodyText"/>
      </w:pPr>
      <w:r>
        <w:rPr>
          <w:bCs/>
          <w:b/>
        </w:rPr>
        <w:t xml:space="preserve">Alternative:</w:t>
      </w:r>
      <w:r>
        <w:t xml:space="preserve"> </w:t>
      </w:r>
      <w:r>
        <w:t xml:space="preserve">Cash payment accepted at the studio office in Afghanistan Kabul during business hours (09:00 AM – 5:00 PM, Sunday to Thursday).</w:t>
      </w:r>
    </w:p>
    <w:bookmarkEnd w:id="24"/>
    <w:bookmarkStart w:id="25" w:name="notes-and-terms"/>
    <w:p>
      <w:pPr>
        <w:pStyle w:val="Heading3"/>
      </w:pPr>
      <w:r>
        <w:t xml:space="preserve">Notes and Terms</w:t>
      </w:r>
    </w:p>
    <w:p>
      <w:pPr>
        <w:pStyle w:val="FirstParagraph"/>
      </w:pPr>
      <w:r>
        <w:t xml:space="preserve">1. This Invoice is issued by Kabul Lens Photography Studio, a registered professional Photographer business operating in Afghanistan Kabul. All services rendered were performed in accordance with the signed service agreement dated 5 June 2025.</w:t>
      </w:r>
    </w:p>
    <w:p>
      <w:pPr>
        <w:pStyle w:val="BodyText"/>
      </w:pPr>
      <w:r>
        <w:t xml:space="preserve">2. The Photographer retains full copyright ownership of all original images captured during the engagement. The client is granted a non-exclusive, non-transferable license to use the delivered images for internal and published purposes related to the Kabul Cultural Heritage Foundation's activities.</w:t>
      </w:r>
    </w:p>
    <w:p>
      <w:pPr>
        <w:pStyle w:val="BodyText"/>
      </w:pPr>
      <w:r>
        <w:t xml:space="preserve">3. Payment is due within fifteen (15) calendar days from the issue date of this Invoice. Late payments shall incur a penalty of 1.5% per month on the outstanding balance.</w:t>
      </w:r>
    </w:p>
    <w:p>
      <w:pPr>
        <w:pStyle w:val="BodyText"/>
      </w:pPr>
      <w:r>
        <w:t xml:space="preserve">4. All images were captured and processed in Afghanistan Kabul. The Photographer confirms that all necessary local permits for drone operation and commercial photography in public spaces were obtained prior to the shooting dates.</w:t>
      </w:r>
    </w:p>
    <w:p>
      <w:pPr>
        <w:pStyle w:val="BodyText"/>
      </w:pPr>
      <w:r>
        <w:t xml:space="preserve">5. This Invoice is valid for 90 days from the issue date. After this period, the Photographer reserves the right to reissue the Invoice with updated tax calculations as per the Afghanistan Revenue Authority regulations.</w:t>
      </w:r>
    </w:p>
    <w:p>
      <w:pPr>
        <w:pStyle w:val="BodyText"/>
      </w:pPr>
      <w:r>
        <w:t xml:space="preserve">6. For any disputes regarding the services described in this Invoice, both parties agree to resolve matters through amicable negotiation in Afghanistan Kabul before pursuing any legal action.</w:t>
      </w:r>
    </w:p>
    <w:bookmarkEnd w:id="25"/>
    <w:p>
      <w:pPr>
        <w:pStyle w:val="BodyText"/>
      </w:pPr>
      <w:r>
        <w:t xml:space="preserve">Photographer / Authorized Signatory</w:t>
      </w:r>
    </w:p>
    <w:p>
      <w:pPr>
        <w:pStyle w:val="BodyText"/>
      </w:pPr>
      <w:r>
        <w:t xml:space="preserve">Ahmad Karimi – Kabul Lens Photography Studio</w:t>
      </w:r>
    </w:p>
    <w:p>
      <w:pPr>
        <w:pStyle w:val="BodyText"/>
      </w:pPr>
      <w:r>
        <w:t xml:space="preserve">Client / Authorized Signatory</w:t>
      </w:r>
    </w:p>
    <w:p>
      <w:pPr>
        <w:pStyle w:val="BodyText"/>
      </w:pPr>
      <w:r>
        <w:t xml:space="preserve">Ms. Fatima Rahimi – Kabul Cultural Heritage Foundation</w:t>
      </w:r>
    </w:p>
    <w:p>
      <w:pPr>
        <w:pStyle w:val="BodyText"/>
      </w:pPr>
      <w:r>
        <w:rPr>
          <w:bCs/>
          <w:b/>
        </w:rPr>
        <w:t xml:space="preserve">Kabul Lens Photography Studio</w:t>
      </w:r>
      <w:r>
        <w:t xml:space="preserve"> </w:t>
      </w:r>
      <w:r>
        <w:t xml:space="preserve">| 142, Darulaman District, Afghanistan Kabul | +93 700 123 456</w:t>
      </w:r>
    </w:p>
    <w:p>
      <w:pPr>
        <w:pStyle w:val="BodyText"/>
      </w:pPr>
      <w:r>
        <w:t xml:space="preserve">This Invoice was generated electronically and is valid without a physical stamp. Thank you for choosing our Photographer services in Afghanistan Kabul.</w:t>
      </w:r>
    </w:p>
    <w:p>
      <w:pPr>
        <w:pStyle w:val="BodyText"/>
      </w:pPr>
      <w:r>
        <w:t xml:space="preserve">Invoice KLP-2025-0347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Afghanistan Kabul</dc:title>
  <dc:creator/>
  <dc:language>en</dc:language>
  <cp:keywords/>
  <dcterms:created xsi:type="dcterms:W3CDTF">2026-10-10T10:20:46Z</dcterms:created>
  <dcterms:modified xsi:type="dcterms:W3CDTF">2026-10-10T10:20:46Z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