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invoice"/>
    <w:p>
      <w:pPr>
        <w:pStyle w:val="Heading1"/>
      </w:pPr>
      <w:r>
        <w:t xml:space="preserve">INVOICE</w:t>
      </w:r>
    </w:p>
    <w:p>
      <w:pPr>
        <w:pStyle w:val="FirstParagraph"/>
      </w:pPr>
      <w:r>
        <w:t xml:space="preserve">Professional Photography Services — Argentina Buenos Aires</w:t>
      </w:r>
    </w:p>
    <w:bookmarkEnd w:id="20"/>
    <w:bookmarkStart w:id="21" w:name="estudio-lumen-fotografía"/>
    <w:p>
      <w:pPr>
        <w:pStyle w:val="Heading2"/>
      </w:pPr>
      <w:r>
        <w:t xml:space="preserve">Estudio Lumen Fotografía</w:t>
      </w:r>
    </w:p>
    <w:p>
      <w:pPr>
        <w:pStyle w:val="FirstParagraph"/>
      </w:pPr>
      <w:r>
        <w:t xml:space="preserve">Photographer: Alejandro R. Marchetti</w:t>
      </w:r>
    </w:p>
    <w:p>
      <w:pPr>
        <w:pStyle w:val="BodyText"/>
      </w:pPr>
      <w:r>
        <w:t xml:space="preserve">CUIT: 30-71234567-8</w:t>
      </w:r>
    </w:p>
    <w:p>
      <w:pPr>
        <w:pStyle w:val="BodyText"/>
      </w:pPr>
      <w:r>
        <w:t xml:space="preserve">Av. Corrientes 2340, Piso 5, Of. 512</w:t>
      </w:r>
    </w:p>
    <w:p>
      <w:pPr>
        <w:pStyle w:val="BodyText"/>
      </w:pPr>
      <w:r>
        <w:t xml:space="preserve">Ciudad Autónoma de Buenos Aires, C1043AAE</w:t>
      </w:r>
    </w:p>
    <w:p>
      <w:pPr>
        <w:pStyle w:val="BodyText"/>
      </w:pPr>
      <w:r>
        <w:t xml:space="preserve">Argentina Buenos Aires</w:t>
      </w:r>
    </w:p>
    <w:p>
      <w:pPr>
        <w:pStyle w:val="BodyText"/>
      </w:pPr>
      <w:r>
        <w:t xml:space="preserve">Tel: +54 11 4321-5678</w:t>
      </w:r>
    </w:p>
    <w:p>
      <w:pPr>
        <w:pStyle w:val="BodyText"/>
      </w:pPr>
      <w:r>
        <w:t xml:space="preserve">Email: contacto@estudiolumen.com.ar</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INV-2025-00847</w:t>
      </w:r>
    </w:p>
    <w:p>
      <w:pPr>
        <w:pStyle w:val="BodyText"/>
      </w:pPr>
      <w:r>
        <w:rPr>
          <w:bCs/>
          <w:b/>
        </w:rPr>
        <w:t xml:space="preserve">Issue Date:</w:t>
      </w:r>
      <w:r>
        <w:t xml:space="preserve"> </w:t>
      </w:r>
      <w:r>
        <w:t xml:space="preserve">15 de junio de 2025</w:t>
      </w:r>
    </w:p>
    <w:p>
      <w:pPr>
        <w:pStyle w:val="BodyText"/>
      </w:pPr>
      <w:r>
        <w:rPr>
          <w:bCs/>
          <w:b/>
        </w:rPr>
        <w:t xml:space="preserve">Due Date:</w:t>
      </w:r>
      <w:r>
        <w:t xml:space="preserve"> </w:t>
      </w:r>
      <w:r>
        <w:t xml:space="preserve">30 de junio de 2025</w:t>
      </w:r>
    </w:p>
    <w:p>
      <w:pPr>
        <w:pStyle w:val="BodyText"/>
      </w:pPr>
      <w:r>
        <w:rPr>
          <w:bCs/>
          <w:b/>
        </w:rPr>
        <w:t xml:space="preserve">Payment Terms:</w:t>
      </w:r>
      <w:r>
        <w:t xml:space="preserve"> </w:t>
      </w:r>
      <w:r>
        <w:t xml:space="preserve">Net 15 days</w:t>
      </w:r>
    </w:p>
    <w:bookmarkEnd w:id="22"/>
    <w:bookmarkStart w:id="23" w:name="billed-to"/>
    <w:p>
      <w:pPr>
        <w:pStyle w:val="Heading3"/>
      </w:pPr>
      <w:r>
        <w:t xml:space="preserve">Billed To</w:t>
      </w:r>
    </w:p>
    <w:p>
      <w:pPr>
        <w:pStyle w:val="FirstParagraph"/>
      </w:pPr>
      <w:r>
        <w:rPr>
          <w:bCs/>
          <w:b/>
        </w:rPr>
        <w:t xml:space="preserve">Client:</w:t>
      </w:r>
      <w:r>
        <w:t xml:space="preserve"> </w:t>
      </w:r>
      <w:r>
        <w:t xml:space="preserve">Grupo Comercial Andino S.A.</w:t>
      </w:r>
    </w:p>
    <w:p>
      <w:pPr>
        <w:pStyle w:val="BodyText"/>
      </w:pPr>
      <w:r>
        <w:rPr>
          <w:bCs/>
          <w:b/>
        </w:rPr>
        <w:t xml:space="preserve">Attn:</w:t>
      </w:r>
      <w:r>
        <w:t xml:space="preserve"> </w:t>
      </w:r>
      <w:r>
        <w:t xml:space="preserve">Lic. Mariana Sánchez, Marketing Director</w:t>
      </w:r>
    </w:p>
    <w:p>
      <w:pPr>
        <w:pStyle w:val="BodyText"/>
      </w:pPr>
      <w:r>
        <w:rPr>
          <w:bCs/>
          <w:b/>
        </w:rPr>
        <w:t xml:space="preserve">CUIT:</w:t>
      </w:r>
      <w:r>
        <w:t xml:space="preserve"> </w:t>
      </w:r>
      <w:r>
        <w:t xml:space="preserve">30-69876543-2</w:t>
      </w:r>
    </w:p>
    <w:p>
      <w:pPr>
        <w:pStyle w:val="BodyText"/>
      </w:pPr>
      <w:r>
        <w:rPr>
          <w:bCs/>
          <w:b/>
        </w:rPr>
        <w:t xml:space="preserve">Address:</w:t>
      </w:r>
      <w:r>
        <w:t xml:space="preserve"> </w:t>
      </w:r>
      <w:r>
        <w:t xml:space="preserve">Av. Santa Fe 1890, Piso 3</w:t>
      </w:r>
    </w:p>
    <w:p>
      <w:pPr>
        <w:pStyle w:val="BodyText"/>
      </w:pPr>
      <w:r>
        <w:t xml:space="preserve">Ciudad Autónoma de Buenos Aires, C1059ABH</w:t>
      </w:r>
    </w:p>
    <w:p>
      <w:pPr>
        <w:pStyle w:val="BodyText"/>
      </w:pPr>
      <w:r>
        <w:t xml:space="preserve">Argentina Buenos Aires</w:t>
      </w:r>
    </w:p>
    <w:bookmarkEnd w:id="23"/>
    <w:bookmarkStart w:id="26" w:name="X81154062e8bc02acdaf37701de95609ca3ff03d"/>
    <w:p>
      <w:pPr>
        <w:pStyle w:val="Heading2"/>
      </w:pPr>
      <w:r>
        <w:t xml:space="preserve">Description of Photography Services Rendered</w:t>
      </w:r>
    </w:p>
    <w:p>
      <w:pPr>
        <w:pStyle w:val="FirstParagraph"/>
      </w:pPr>
      <w:r>
        <w:t xml:space="preserve">The following Invoice documents the professional services provided by the Photographer Alejandro R. Marchetti, operating under Estudio Lumen Fotografía, for the commercial and editorial photography engagement commissioned by Grupo Comercial Andino S.A. All services were performed within the jurisdiction of Argentina Buenos Aires in accordance with the contractual agreement dated 01 de junio de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Commercial product photography session — 40 SKUs for Q3 catalog. Photographer on-site at client warehouse, Palermo, Buenos Aires. Includes lighting setup, backdrop preparation, and on-set direction.</w:t>
            </w:r>
          </w:p>
        </w:tc>
        <w:tc>
          <w:tcPr/>
          <w:p>
            <w:pPr>
              <w:pStyle w:val="Compact"/>
              <w:jc w:val="left"/>
            </w:pPr>
            <w:r>
              <w:t xml:space="preserve">03/06/2025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Editorial lifestyle photography — 2-day shoot at Recoleta district, Buenos Aires. Photographer captured 120 frames for brand storytelling campaign. Includes location scouting and model coordination.</w:t>
            </w:r>
          </w:p>
        </w:tc>
        <w:tc>
          <w:tcPr/>
          <w:p>
            <w:pPr>
              <w:pStyle w:val="Compact"/>
              <w:jc w:val="left"/>
            </w:pPr>
            <w:r>
              <w:t xml:space="preserve">05-06/06/2025</w:t>
            </w:r>
          </w:p>
        </w:tc>
        <w:tc>
          <w:tcPr/>
          <w:p>
            <w:pPr>
              <w:pStyle w:val="Compact"/>
              <w:jc w:val="left"/>
            </w:pPr>
            <w:r>
              <w:t xml:space="preserve">2</w:t>
            </w:r>
          </w:p>
        </w:tc>
        <w:tc>
          <w:tcPr/>
          <w:p>
            <w:pPr>
              <w:pStyle w:val="Compact"/>
              <w:jc w:val="left"/>
            </w:pPr>
            <w:r>
              <w:t xml:space="preserve">145,000.00</w:t>
            </w:r>
          </w:p>
        </w:tc>
        <w:tc>
          <w:tcPr/>
          <w:p>
            <w:pPr>
              <w:pStyle w:val="Compact"/>
              <w:jc w:val="left"/>
            </w:pPr>
            <w:r>
              <w:t xml:space="preserve">290,000.00</w:t>
            </w:r>
          </w:p>
        </w:tc>
      </w:tr>
      <w:tr>
        <w:tc>
          <w:tcPr/>
          <w:p>
            <w:pPr>
              <w:pStyle w:val="Compact"/>
              <w:jc w:val="left"/>
            </w:pPr>
            <w:r>
              <w:t xml:space="preserve">3</w:t>
            </w:r>
          </w:p>
        </w:tc>
        <w:tc>
          <w:tcPr/>
          <w:p>
            <w:pPr>
              <w:pStyle w:val="Compact"/>
              <w:jc w:val="left"/>
            </w:pPr>
            <w:r>
              <w:t xml:space="preserve">Post-production and retouching — Professional color grading, background removal, and high-resolution retouching of 160 final images. Delivered in TIFF and JPEG formats at 300 DPI.</w:t>
            </w:r>
          </w:p>
        </w:tc>
        <w:tc>
          <w:tcPr/>
          <w:p>
            <w:pPr>
              <w:pStyle w:val="Compact"/>
              <w:jc w:val="left"/>
            </w:pPr>
            <w:r>
              <w:t xml:space="preserve">08-12/06/2025</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4</w:t>
            </w:r>
          </w:p>
        </w:tc>
        <w:tc>
          <w:tcPr/>
          <w:p>
            <w:pPr>
              <w:pStyle w:val="Compact"/>
              <w:jc w:val="left"/>
            </w:pPr>
            <w:r>
              <w:t xml:space="preserve">Drone aerial photography — Aerial shots of client headquarters in Puerto Madero, Buenos Aires. Licensed drone operation per ANAC Argentina regulations. 30 final frames delivered.</w:t>
            </w:r>
          </w:p>
        </w:tc>
        <w:tc>
          <w:tcPr/>
          <w:p>
            <w:pPr>
              <w:pStyle w:val="Compact"/>
              <w:jc w:val="left"/>
            </w:pPr>
            <w:r>
              <w:t xml:space="preserve">10/06/2025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Photographer travel and equipment transport — Relocation of professional camera gear, lighting kits, and support equipment between three locations within the Buenos Aires metropolitan area.</w:t>
            </w:r>
          </w:p>
        </w:tc>
        <w:tc>
          <w:tcPr/>
          <w:p>
            <w:pPr>
              <w:pStyle w:val="Compact"/>
              <w:jc w:val="left"/>
            </w:pPr>
            <w:r>
              <w:t xml:space="preserve">03-10/06/2025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Licensing and usage rights — Full commercial usage license for all delivered images, valid for 24 months across print, digital, and social media channels within Argentina and international markets.</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right"/>
            </w:pPr>
            <w:r>
              <w:t xml:space="preserve">800,000.00</w:t>
            </w:r>
          </w:p>
        </w:tc>
      </w:tr>
      <w:tr>
        <w:tc>
          <w:tcPr/>
          <w:p>
            <w:pPr>
              <w:pStyle w:val="Compact"/>
              <w:jc w:val="left"/>
            </w:pPr>
            <w:r>
              <w:t xml:space="preserve">IVA 21% (Argentina Buenos Aires tax)</w:t>
            </w:r>
          </w:p>
        </w:tc>
        <w:tc>
          <w:tcPr/>
          <w:p>
            <w:pPr>
              <w:pStyle w:val="Compact"/>
              <w:jc w:val="right"/>
            </w:pPr>
            <w:r>
              <w:t xml:space="preserve">168,000.00</w:t>
            </w:r>
          </w:p>
        </w:tc>
      </w:tr>
      <w:tr>
        <w:tc>
          <w:tcPr/>
          <w:p>
            <w:pPr>
              <w:pStyle w:val="Compact"/>
              <w:jc w:val="left"/>
            </w:pPr>
            <w:r>
              <w:t xml:space="preserve">Percepción IVA (Art. 33 RG 4803)</w:t>
            </w:r>
          </w:p>
        </w:tc>
        <w:tc>
          <w:tcPr/>
          <w:p>
            <w:pPr>
              <w:pStyle w:val="Compact"/>
              <w:jc w:val="right"/>
            </w:pPr>
            <w:r>
              <w:t xml:space="preserve">33,600.00</w:t>
            </w:r>
          </w:p>
        </w:tc>
      </w:tr>
      <w:tr>
        <w:tc>
          <w:tcPr/>
          <w:p>
            <w:pPr>
              <w:pStyle w:val="Compact"/>
              <w:jc w:val="left"/>
            </w:pPr>
            <w:r>
              <w:t xml:space="preserve">TOTAL INVOICE (ARS)</w:t>
            </w:r>
          </w:p>
        </w:tc>
        <w:tc>
          <w:tcPr/>
          <w:p>
            <w:pPr>
              <w:pStyle w:val="Compact"/>
              <w:jc w:val="right"/>
            </w:pPr>
            <w:r>
              <w:t xml:space="preserve">1,001,600.00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Estudio Lumen Fotografía S.R.L.</w:t>
      </w:r>
    </w:p>
    <w:p>
      <w:pPr>
        <w:pStyle w:val="BodyText"/>
      </w:pPr>
      <w:r>
        <w:rPr>
          <w:bCs/>
          <w:b/>
        </w:rPr>
        <w:t xml:space="preserve">CBU:</w:t>
      </w:r>
      <w:r>
        <w:t xml:space="preserve"> </w:t>
      </w:r>
      <w:r>
        <w:t xml:space="preserve">0110001000001234567890</w:t>
      </w:r>
    </w:p>
    <w:p>
      <w:pPr>
        <w:pStyle w:val="BodyText"/>
      </w:pPr>
      <w:r>
        <w:rPr>
          <w:bCs/>
          <w:b/>
        </w:rPr>
        <w:t xml:space="preserve">Alias:</w:t>
      </w:r>
      <w:r>
        <w:t xml:space="preserve"> </w:t>
      </w:r>
      <w:r>
        <w:t xml:space="preserve">lumen.fotografia.bue</w:t>
      </w:r>
    </w:p>
    <w:p>
      <w:pPr>
        <w:pStyle w:val="BodyText"/>
      </w:pPr>
      <w:r>
        <w:rPr>
          <w:bCs/>
          <w:b/>
        </w:rPr>
        <w:t xml:space="preserve">IBAN (for international transfers):</w:t>
      </w:r>
      <w:r>
        <w:t xml:space="preserve"> </w:t>
      </w:r>
      <w:r>
        <w:t xml:space="preserve">AR09 0110 0010 0000 1234 5678 90</w:t>
      </w:r>
    </w:p>
    <w:p>
      <w:pPr>
        <w:pStyle w:val="BodyText"/>
      </w:pPr>
      <w:r>
        <w:rPr>
          <w:bCs/>
          <w:b/>
        </w:rPr>
        <w:t xml:space="preserve">Reference:</w:t>
      </w:r>
      <w:r>
        <w:t xml:space="preserve"> </w:t>
      </w:r>
      <w:r>
        <w:t xml:space="preserve">Please include Invoice number INV-2025-00847 in the transfer memo.</w:t>
      </w:r>
    </w:p>
    <w:bookmarkEnd w:id="24"/>
    <w:bookmarkStart w:id="25" w:name="terms-conditions-notes"/>
    <w:p>
      <w:pPr>
        <w:pStyle w:val="Heading3"/>
      </w:pPr>
      <w:r>
        <w:t xml:space="preserve">Terms, Conditions &amp; Notes</w:t>
      </w:r>
    </w:p>
    <w:p>
      <w:pPr>
        <w:numPr>
          <w:ilvl w:val="0"/>
          <w:numId w:val="1001"/>
        </w:numPr>
        <w:pStyle w:val="Compact"/>
      </w:pPr>
      <w:r>
        <w:t xml:space="preserve">This Invoice is issued in accordance with the Argentine tax regulations (AFIP) and the commercial code applicable in Argentina Buenos Aires. The Photographer, Alejandro R. Marchetti, is registered as a Responsable Inscripto in IVA.</w:t>
      </w:r>
    </w:p>
    <w:p>
      <w:pPr>
        <w:numPr>
          <w:ilvl w:val="0"/>
          <w:numId w:val="1001"/>
        </w:numPr>
        <w:pStyle w:val="Compact"/>
      </w:pPr>
      <w:r>
        <w:t xml:space="preserve">Payment is due within fifteen (15) calendar days from the issue date of this Invoice. Late payments will accrue interest at the rate established by the Banco Central de la República Argentina for overdue commercial obligations.</w:t>
      </w:r>
    </w:p>
    <w:p>
      <w:pPr>
        <w:numPr>
          <w:ilvl w:val="0"/>
          <w:numId w:val="1001"/>
        </w:numPr>
        <w:pStyle w:val="Compact"/>
      </w:pPr>
      <w:r>
        <w:t xml:space="preserve">All photography services described in this Invoice were performed by the Photographer within the city and province of Buenos Aires, Argentina. The Photographer assumes full responsibility for the quality and originality of all delivered images.</w:t>
      </w:r>
    </w:p>
    <w:p>
      <w:pPr>
        <w:numPr>
          <w:ilvl w:val="0"/>
          <w:numId w:val="1001"/>
        </w:numPr>
        <w:pStyle w:val="Compact"/>
      </w:pPr>
      <w:r>
        <w:t xml:space="preserve">The client acknowledges that the images delivered under this Invoice are the exclusive intellectual property of the Photographer until full payment is received. Upon clearance of this Invoice, the commercial usage license as described in line item 6 becomes effective.</w:t>
      </w:r>
    </w:p>
    <w:p>
      <w:pPr>
        <w:numPr>
          <w:ilvl w:val="0"/>
          <w:numId w:val="1001"/>
        </w:numPr>
        <w:pStyle w:val="Compact"/>
      </w:pPr>
      <w:r>
        <w:t xml:space="preserve">Any dispute arising from this Invoice shall be resolved under the jurisdiction of the commercial courts of the Ciudad Autónoma de Buenos Aires, Argentina Buenos Aires.</w:t>
      </w:r>
    </w:p>
    <w:p>
      <w:pPr>
        <w:numPr>
          <w:ilvl w:val="0"/>
          <w:numId w:val="1001"/>
        </w:numPr>
        <w:pStyle w:val="Compact"/>
      </w:pPr>
      <w:r>
        <w:t xml:space="preserve">This Invoice is valid for a period of ninety (90) days from the issue date. After this period, the Photographer reserves the right to reissue the document with updated tax calculations if applicable rates have changed.</w:t>
      </w:r>
    </w:p>
    <w:p>
      <w:pPr>
        <w:numPr>
          <w:ilvl w:val="0"/>
          <w:numId w:val="1001"/>
        </w:numPr>
        <w:pStyle w:val="Compact"/>
      </w:pPr>
      <w:r>
        <w:t xml:space="preserve">For any questions regarding this Invoice or the photography services rendered, please contact the Photographer directly at the email or telephone number listed in the header of this document.</w:t>
      </w:r>
    </w:p>
    <w:bookmarkEnd w:id="25"/>
    <w:p>
      <w:pPr>
        <w:pStyle w:val="FirstParagraph"/>
      </w:pPr>
      <w:r>
        <w:rPr>
          <w:bCs/>
          <w:b/>
        </w:rPr>
        <w:t xml:space="preserve">Estudio Lumen Fotografía S.R.L.</w:t>
      </w:r>
      <w:r>
        <w:t xml:space="preserve"> </w:t>
      </w:r>
      <w:r>
        <w:t xml:space="preserve">— Professional Photographer Services in Argentina Buenos Aires</w:t>
      </w:r>
    </w:p>
    <w:p>
      <w:pPr>
        <w:pStyle w:val="BodyText"/>
      </w:pPr>
      <w:r>
        <w:t xml:space="preserve">CUIT: 30-71234567-8 | Inscripto AFIP | Responsable Inscripto IVA</w:t>
      </w:r>
    </w:p>
    <w:p>
      <w:pPr>
        <w:pStyle w:val="BodyText"/>
      </w:pPr>
      <w:r>
        <w:t xml:space="preserve">This Invoice was generated electronically and is valid without signature per Argentine Law 27.430 (Electronic Documents).</w:t>
      </w:r>
    </w:p>
    <w:p>
      <w:pPr>
        <w:pStyle w:val="BodyText"/>
      </w:pPr>
      <w:r>
        <w:t xml:space="preserve">© 2025 Estudio Lumen Fotografía. All rights reserved. Documento fiscal emitido en Argentina Buenos Aires.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Argentina Buenos Aires</dc:title>
  <dc:creator/>
  <dc:language>en</dc:language>
  <cp:keywords/>
  <dcterms:created xsi:type="dcterms:W3CDTF">2026-10-10T08:41:51Z</dcterms:created>
  <dcterms:modified xsi:type="dcterms:W3CDTF">2026-10-10T08:41:51Z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