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Photography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Canada Toronto</w:t>
      </w:r>
    </w:p>
    <w:p>
      <w:pPr>
        <w:pStyle w:val="BodyText"/>
      </w:pPr>
      <w:r>
        <w:rPr>
          <w:bCs/>
          <w:b/>
        </w:rPr>
        <w:t xml:space="preserve">Project Reference:</w:t>
      </w:r>
      <w:r>
        <w:t xml:space="preserve"> </w:t>
      </w:r>
      <w:r>
        <w:t xml:space="preserve">CTR-2025-SUMMER</w:t>
      </w:r>
    </w:p>
    <w:bookmarkEnd w:id="20"/>
    <w:bookmarkStart w:id="21" w:name="photographer-service-provider"/>
    <w:p>
      <w:pPr>
        <w:pStyle w:val="Heading3"/>
      </w:pPr>
      <w:r>
        <w:t xml:space="preserve">Photographer (Service Provider)</w:t>
      </w:r>
    </w:p>
    <w:p>
      <w:pPr>
        <w:pStyle w:val="FirstParagraph"/>
      </w:pPr>
      <w:r>
        <w:rPr>
          <w:bCs/>
          <w:b/>
        </w:rPr>
        <w:t xml:space="preserve">Studio Name:</w:t>
      </w:r>
      <w:r>
        <w:t xml:space="preserve"> </w:t>
      </w:r>
      <w:r>
        <w:t xml:space="preserve">Maple Leaf Visual Arts Photography</w:t>
      </w:r>
    </w:p>
    <w:p>
      <w:pPr>
        <w:pStyle w:val="BodyText"/>
      </w:pPr>
      <w:r>
        <w:rPr>
          <w:bCs/>
          <w:b/>
        </w:rPr>
        <w:t xml:space="preserve">Lead Photographer:</w:t>
      </w:r>
      <w:r>
        <w:t xml:space="preserve"> </w:t>
      </w:r>
      <w:r>
        <w:t xml:space="preserve">Alexander J. Morrison</w:t>
      </w:r>
    </w:p>
    <w:p>
      <w:pPr>
        <w:pStyle w:val="BodyText"/>
      </w:pPr>
      <w:r>
        <w:rPr>
          <w:bCs/>
          <w:b/>
        </w:rPr>
        <w:t xml:space="preserve">Address:</w:t>
      </w:r>
      <w:r>
        <w:t xml:space="preserve"> </w:t>
      </w:r>
      <w:r>
        <w:t xml:space="preserve">142 King Street West, Suite 850</w:t>
      </w:r>
    </w:p>
    <w:p>
      <w:pPr>
        <w:pStyle w:val="BodyText"/>
      </w:pPr>
      <w:r>
        <w:rPr>
          <w:bCs/>
          <w:b/>
        </w:rPr>
        <w:t xml:space="preserve">City, Province, Postal Code:</w:t>
      </w:r>
      <w:r>
        <w:t xml:space="preserve"> </w:t>
      </w:r>
      <w:r>
        <w:t xml:space="preserve">Canada Toronto, ON M5H 1J3</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a.morrison@mapleleafvisual.ca</w:t>
      </w:r>
    </w:p>
    <w:p>
      <w:pPr>
        <w:pStyle w:val="BodyText"/>
      </w:pPr>
      <w:r>
        <w:rPr>
          <w:bCs/>
          <w:b/>
        </w:rPr>
        <w:t xml:space="preserve">HST Registration No.:</w:t>
      </w:r>
      <w:r>
        <w:t xml:space="preserve"> </w:t>
      </w:r>
      <w:r>
        <w:t xml:space="preserve">123456789RT0001</w:t>
      </w:r>
    </w:p>
    <w:bookmarkEnd w:id="21"/>
    <w:bookmarkStart w:id="22" w:name="client-bill-to"/>
    <w:p>
      <w:pPr>
        <w:pStyle w:val="Heading3"/>
      </w:pPr>
      <w:r>
        <w:t xml:space="preserve">Client (Bill To)</w:t>
      </w:r>
    </w:p>
    <w:p>
      <w:pPr>
        <w:pStyle w:val="FirstParagraph"/>
      </w:pPr>
      <w:r>
        <w:rPr>
          <w:bCs/>
          <w:b/>
        </w:rPr>
        <w:t xml:space="preserve">Company Name:</w:t>
      </w:r>
      <w:r>
        <w:t xml:space="preserve"> </w:t>
      </w:r>
      <w:r>
        <w:t xml:space="preserve">Lakeshore Hospitality Group Inc.</w:t>
      </w:r>
    </w:p>
    <w:p>
      <w:pPr>
        <w:pStyle w:val="BodyText"/>
      </w:pPr>
      <w:r>
        <w:rPr>
          <w:bCs/>
          <w:b/>
        </w:rPr>
        <w:t xml:space="preserve">Attn:</w:t>
      </w:r>
      <w:r>
        <w:t xml:space="preserve"> </w:t>
      </w:r>
      <w:r>
        <w:t xml:space="preserve">Ms. Catherine Whitfield, Marketing Director</w:t>
      </w:r>
    </w:p>
    <w:p>
      <w:pPr>
        <w:pStyle w:val="BodyText"/>
      </w:pPr>
      <w:r>
        <w:rPr>
          <w:bCs/>
          <w:b/>
        </w:rPr>
        <w:t xml:space="preserve">Address:</w:t>
      </w:r>
      <w:r>
        <w:t xml:space="preserve"> </w:t>
      </w:r>
      <w:r>
        <w:t xml:space="preserve">88 Harbour Street, Floor 12</w:t>
      </w:r>
    </w:p>
    <w:p>
      <w:pPr>
        <w:pStyle w:val="BodyText"/>
      </w:pPr>
      <w:r>
        <w:rPr>
          <w:bCs/>
          <w:b/>
        </w:rPr>
        <w:t xml:space="preserve">City, Province, Postal Code:</w:t>
      </w:r>
      <w:r>
        <w:t xml:space="preserve"> </w:t>
      </w:r>
      <w:r>
        <w:t xml:space="preserve">Canada Toronto, ON M5J 2W4</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c.whitfield@lakeshorehospitality.ca</w:t>
      </w:r>
    </w:p>
    <w:bookmarkEnd w:id="22"/>
    <w:bookmarkStart w:id="25" w:name="X8cf460702cbc2a36a8145b9ac3e045c0f6fe2be"/>
    <w:p>
      <w:pPr>
        <w:pStyle w:val="Heading2"/>
      </w:pPr>
      <w:r>
        <w:t xml:space="preserve">Photographer Services Rendered – Canada Toronto</w:t>
      </w:r>
    </w:p>
    <w:p>
      <w:pPr>
        <w:pStyle w:val="FirstParagraph"/>
      </w:pPr>
      <w:r>
        <w:t xml:space="preserve">This Invoice documents the professional photography services provided by the Photographer, Alexander J. Morrison of Maple Leaf Visual Arts Photography, for the commercial and editorial photography project commissioned by Lakeshore Hospitality Group Inc. All services were performed within the Canada Toronto metropolitan area during the period of June 2 through June 12, 2025. The Photographer delivered a comprehensive package of high-resolution imagery, post-production editing, and licensing rights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Commercial property photography – Lakeshore Grand Hotel exterior and interior suites (Canada Toronto waterfront district)</w:t>
            </w:r>
          </w:p>
        </w:tc>
        <w:tc>
          <w:tcPr/>
          <w:p>
            <w:pPr>
              <w:pStyle w:val="Compact"/>
              <w:jc w:val="left"/>
            </w:pPr>
            <w:r>
              <w:t xml:space="preserve">June 2,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Editorial lifestyle photography – Restaurant and bar ambience, food styling, and guest experience shots</w:t>
            </w:r>
          </w:p>
        </w:tc>
        <w:tc>
          <w:tcPr/>
          <w:p>
            <w:pPr>
              <w:pStyle w:val="Compact"/>
              <w:jc w:val="left"/>
            </w:pPr>
            <w:r>
              <w:t xml:space="preserve">June 4, 2025</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t xml:space="preserve">3</w:t>
            </w:r>
          </w:p>
        </w:tc>
        <w:tc>
          <w:tcPr/>
          <w:p>
            <w:pPr>
              <w:pStyle w:val="Compact"/>
              <w:jc w:val="left"/>
            </w:pPr>
            <w:r>
              <w:t xml:space="preserve">Corporate headshots and team portraits – Executive leadership and front-of-house staff (Canada Toronto office location)</w:t>
            </w:r>
          </w:p>
        </w:tc>
        <w:tc>
          <w:tcPr/>
          <w:p>
            <w:pPr>
              <w:pStyle w:val="Compact"/>
              <w:jc w:val="left"/>
            </w:pPr>
            <w:r>
              <w:t xml:space="preserve">June 6, 2025</w:t>
            </w:r>
          </w:p>
        </w:tc>
        <w:tc>
          <w:tcPr/>
          <w:p>
            <w:pPr>
              <w:pStyle w:val="Compact"/>
              <w:jc w:val="left"/>
            </w:pPr>
            <w:r>
              <w:t xml:space="preserve">5.0</w:t>
            </w:r>
          </w:p>
        </w:tc>
        <w:tc>
          <w:tcPr/>
          <w:p>
            <w:pPr>
              <w:pStyle w:val="Compact"/>
              <w:jc w:val="left"/>
            </w:pPr>
            <w:r>
              <w:t xml:space="preserve">$195.00</w:t>
            </w:r>
          </w:p>
        </w:tc>
        <w:tc>
          <w:tcPr/>
          <w:p>
            <w:pPr>
              <w:pStyle w:val="Compact"/>
              <w:jc w:val="left"/>
            </w:pPr>
            <w:r>
              <w:t xml:space="preserve">$975.00</w:t>
            </w:r>
          </w:p>
        </w:tc>
      </w:tr>
      <w:tr>
        <w:tc>
          <w:tcPr/>
          <w:p>
            <w:pPr>
              <w:pStyle w:val="Compact"/>
              <w:jc w:val="left"/>
            </w:pPr>
            <w:r>
              <w:t xml:space="preserve">4</w:t>
            </w:r>
          </w:p>
        </w:tc>
        <w:tc>
          <w:tcPr/>
          <w:p>
            <w:pPr>
              <w:pStyle w:val="Compact"/>
              <w:jc w:val="left"/>
            </w:pPr>
            <w:r>
              <w:t xml:space="preserve">Aerial drone photography – Aerial perspective of the Lakeshore property complex and surrounding Canada Toronto skyline</w:t>
            </w:r>
          </w:p>
        </w:tc>
        <w:tc>
          <w:tcPr/>
          <w:p>
            <w:pPr>
              <w:pStyle w:val="Compact"/>
              <w:jc w:val="left"/>
            </w:pPr>
            <w:r>
              <w:t xml:space="preserve">June 8,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Post-production editing, colour grading, retouching, and delivery of 120 final high-resolution images (minimum 300 DPI)</w:t>
            </w:r>
          </w:p>
        </w:tc>
        <w:tc>
          <w:tcPr/>
          <w:p>
            <w:pPr>
              <w:pStyle w:val="Compact"/>
              <w:jc w:val="left"/>
            </w:pPr>
            <w:r>
              <w:t xml:space="preserve">June 9–12,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6</w:t>
            </w:r>
          </w:p>
        </w:tc>
        <w:tc>
          <w:tcPr/>
          <w:p>
            <w:pPr>
              <w:pStyle w:val="Compact"/>
              <w:jc w:val="left"/>
            </w:pPr>
            <w:r>
              <w:t xml:space="preserve">Commercial image licensing – One-year, all-media usage rights for marketing, web, print, and social media (Canada Toronto and national distribution)</w:t>
            </w:r>
          </w:p>
        </w:tc>
        <w:tc>
          <w:tcPr/>
          <w:p>
            <w:pPr>
              <w:pStyle w:val="Compact"/>
              <w:jc w:val="left"/>
            </w:pPr>
            <w:r>
              <w:t xml:space="preserve">June 12,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Travel and location fees – Transportation, parking, and equipment transport within Canada Toronto city limits</w:t>
            </w:r>
          </w:p>
        </w:tc>
        <w:tc>
          <w:tcPr/>
          <w:p>
            <w:pPr>
              <w:pStyle w:val="Compact"/>
              <w:jc w:val="left"/>
            </w:pPr>
            <w:r>
              <w:t xml:space="preserve">June 2–8,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$8,367.50</w:t>
            </w:r>
          </w:p>
        </w:tc>
      </w:tr>
      <w:tr>
        <w:tc>
          <w:tcPr/>
          <w:p>
            <w:pPr>
              <w:pStyle w:val="Compact"/>
              <w:jc w:val="left"/>
            </w:pPr>
            <w:r>
              <w:t xml:space="preserve">HST (13%) – Canada Toronto, Ontario</w:t>
            </w:r>
          </w:p>
        </w:tc>
        <w:tc>
          <w:tcPr/>
          <w:p>
            <w:pPr>
              <w:pStyle w:val="Compact"/>
              <w:jc w:val="right"/>
            </w:pPr>
            <w:r>
              <w:t xml:space="preserve">$1,087.78</w:t>
            </w:r>
          </w:p>
        </w:tc>
      </w:tr>
      <w:tr>
        <w:tc>
          <w:tcPr/>
          <w:p>
            <w:pPr>
              <w:pStyle w:val="Compact"/>
              <w:jc w:val="left"/>
            </w:pPr>
            <w:r>
              <w:t xml:space="preserve">Discount (Early Payment – 5%)</w:t>
            </w:r>
          </w:p>
        </w:tc>
        <w:tc>
          <w:tcPr/>
          <w:p>
            <w:pPr>
              <w:pStyle w:val="Compact"/>
              <w:jc w:val="right"/>
            </w:pPr>
            <w:r>
              <w:t xml:space="preserve">-$418.38</w:t>
            </w:r>
          </w:p>
        </w:tc>
      </w:tr>
      <w:tr>
        <w:tc>
          <w:tcPr/>
          <w:p>
            <w:pPr>
              <w:pStyle w:val="Compact"/>
              <w:jc w:val="left"/>
            </w:pPr>
            <w:r>
              <w:t xml:space="preserve">Grand Total Due (CAD)</w:t>
            </w:r>
          </w:p>
        </w:tc>
        <w:tc>
          <w:tcPr/>
          <w:p>
            <w:pPr>
              <w:pStyle w:val="Compact"/>
              <w:jc w:val="right"/>
            </w:pPr>
            <w:r>
              <w:t xml:space="preserve">$9,036.90</w:t>
            </w:r>
          </w:p>
        </w:tc>
      </w:tr>
    </w:tbl>
    <w:bookmarkStart w:id="23" w:name="payment-terms-conditions"/>
    <w:p>
      <w:pPr>
        <w:pStyle w:val="Heading3"/>
      </w:pPr>
      <w:r>
        <w:t xml:space="preserve">Payment Terms &amp; Conditions</w:t>
      </w:r>
    </w:p>
    <w:p>
      <w:pPr>
        <w:numPr>
          <w:ilvl w:val="0"/>
          <w:numId w:val="1001"/>
        </w:numPr>
        <w:pStyle w:val="Compact"/>
      </w:pPr>
      <w:r>
        <w:t xml:space="preserve">This Invoice is payable within thirty (30) days of the Invoice date, no later than July 15, 2025.</w:t>
      </w:r>
    </w:p>
    <w:p>
      <w:pPr>
        <w:numPr>
          <w:ilvl w:val="0"/>
          <w:numId w:val="1001"/>
        </w:numPr>
        <w:pStyle w:val="Compact"/>
      </w:pPr>
      <w:r>
        <w:t xml:space="preserve">Payment shall be made in Canadian Dollars (CAD) via electronic funds transfer (EFT) to the bank account of Maple Leaf Visual Arts Photography, or by certified cheque made payable to "Maple Leaf Visual Arts Photography."</w:t>
      </w:r>
    </w:p>
    <w:p>
      <w:pPr>
        <w:numPr>
          <w:ilvl w:val="0"/>
          <w:numId w:val="1001"/>
        </w:numPr>
        <w:pStyle w:val="Compact"/>
      </w:pPr>
      <w:r>
        <w:t xml:space="preserve">A 1.5% monthly late fee will be applied to any outstanding balance past the due date, in accordance with the commercial photography agreement signed in Canada Toronto.</w:t>
      </w:r>
    </w:p>
    <w:p>
      <w:pPr>
        <w:numPr>
          <w:ilvl w:val="0"/>
          <w:numId w:val="1001"/>
        </w:numPr>
        <w:pStyle w:val="Compact"/>
      </w:pPr>
      <w:r>
        <w:t xml:space="preserve">The Photographer reserves all copyright and intellectual property rights to the original images until full payment of this Invoice is received. Upon clearance, the licensing terms outlined in Line Item 6 shall take effect.</w:t>
      </w:r>
    </w:p>
    <w:p>
      <w:pPr>
        <w:numPr>
          <w:ilvl w:val="0"/>
          <w:numId w:val="1001"/>
        </w:numPr>
        <w:pStyle w:val="Compact"/>
      </w:pPr>
      <w:r>
        <w:t xml:space="preserve">All services were rendered in compliance with the Ontario Business Practices for Consumer Protection Act and applicable Canada Toronto municipal bylaws regarding commercial photography permits.</w:t>
      </w:r>
    </w:p>
    <w:bookmarkEnd w:id="23"/>
    <w:bookmarkStart w:id="24" w:name="Xb9f43b55a04bc01f42ce42b2ea9f258b959dc6d"/>
    <w:p>
      <w:pPr>
        <w:pStyle w:val="Heading3"/>
      </w:pPr>
      <w:r>
        <w:t xml:space="preserve">Photographer's Notes &amp; Additional Information</w:t>
      </w:r>
    </w:p>
    <w:p>
      <w:pPr>
        <w:pStyle w:val="FirstParagraph"/>
      </w:pPr>
      <w:r>
        <w:t xml:space="preserve">Thank you for engaging the services of Maple Leaf Visual Arts Photography for this project. The Photographer, Alexander J. Morrison, is pleased to confirm that all deliverables have been completed and delivered via secure cloud transfer. The final image gallery contains 120 fully edited, high-resolution photographs captured across the Canada Toronto waterfront, the Lakeshore Grand Hotel premises, and the corporate office on Harbour Street.</w:t>
      </w:r>
    </w:p>
    <w:p>
      <w:pPr>
        <w:pStyle w:val="BodyText"/>
      </w:pPr>
      <w:r>
        <w:t xml:space="preserve">Should the client require additional retouching, alternate crops, or supplementary licensing beyond the scope of this Invoice, a separate change-order Invoice will be issued by the Photographer's studio. All correspondence regarding this Invoice should be directed to the billing department at billing@mapleleafvisual.ca with the Invoice number INV-2025-04871 referenced in the subject line.</w:t>
      </w:r>
    </w:p>
    <w:p>
      <w:pPr>
        <w:pStyle w:val="BodyText"/>
      </w:pPr>
      <w:r>
        <w:t xml:space="preserve">This Invoice constitutes a formal request for payment and a record of services rendered. The Photographer and the client acknowledge that this document, together with the original service agreement dated May 20, 2025, executed in Canada Toronto, Ontario, forms the complete financial record for the project referenced herein.</w:t>
      </w:r>
    </w:p>
    <w:bookmarkEnd w:id="24"/>
    <w:p>
      <w:pPr>
        <w:pStyle w:val="BodyText"/>
      </w:pPr>
      <w:r>
        <w:rPr>
          <w:bCs/>
          <w:b/>
        </w:rPr>
        <w:t xml:space="preserve">Maple Leaf Visual Arts Photography</w:t>
      </w:r>
      <w:r>
        <w:t xml:space="preserve"> </w:t>
      </w:r>
      <w:r>
        <w:t xml:space="preserve">| 142 King Street West, Suite 850, Canada Toronto, ON M5H 1J3</w:t>
      </w:r>
    </w:p>
    <w:p>
      <w:pPr>
        <w:pStyle w:val="BodyText"/>
      </w:pPr>
      <w:r>
        <w:t xml:space="preserve">HST Reg. No. 123456789RT0001 | Business No. 1234567890000</w:t>
      </w:r>
    </w:p>
    <w:p>
      <w:pPr>
        <w:pStyle w:val="BodyText"/>
      </w:pPr>
      <w:r>
        <w:t xml:space="preserve">This Invoice was generated electronically and is valid without a physical signature. For questions regarding this Invoice, please contact the Photographer's studio at (416) 555-0192.</w:t>
      </w:r>
    </w:p>
    <w:p>
      <w:pPr>
        <w:pStyle w:val="BodyText"/>
      </w:pPr>
      <w:r>
        <w:t xml:space="preserve">© 2025 Maple Leaf Visual Arts Photography. All rights reserved. Document generated in Canada Toronto, Ontario,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Canada Toronto</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