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Colombia</w:t>
      </w:r>
      <w:r>
        <w:t xml:space="preserve"> </w:t>
      </w:r>
      <w:r>
        <w:t xml:space="preserve">Medellín</w:t>
      </w:r>
    </w:p>
    <w:bookmarkStart w:id="20" w:name="lentes-de-antioquia-photography"/>
    <w:p>
      <w:pPr>
        <w:pStyle w:val="Heading1"/>
      </w:pPr>
      <w:r>
        <w:t xml:space="preserve">Lentes de Antioquia Photography</w:t>
      </w:r>
    </w:p>
    <w:p>
      <w:pPr>
        <w:pStyle w:val="FirstParagraph"/>
      </w:pPr>
      <w:r>
        <w:t xml:space="preserve">Professional Photographer Services</w:t>
      </w:r>
    </w:p>
    <w:p>
      <w:pPr>
        <w:pStyle w:val="BodyText"/>
      </w:pPr>
      <w:r>
        <w:t xml:space="preserve">Calle 43 # 52-18, Of. 601</w:t>
      </w:r>
    </w:p>
    <w:p>
      <w:pPr>
        <w:pStyle w:val="BodyText"/>
      </w:pPr>
      <w:r>
        <w:t xml:space="preserve">El Poblado, Medellín, Antioquia, Colombia</w:t>
      </w:r>
    </w:p>
    <w:p>
      <w:pPr>
        <w:pStyle w:val="BodyText"/>
      </w:pPr>
      <w:r>
        <w:t xml:space="preserve">NIT: 901.234.567-8</w:t>
      </w:r>
    </w:p>
    <w:p>
      <w:pPr>
        <w:pStyle w:val="BodyText"/>
      </w:pPr>
      <w:r>
        <w:t xml:space="preserve">Phone: +57 (604) 345 6789</w:t>
      </w:r>
    </w:p>
    <w:p>
      <w:pPr>
        <w:pStyle w:val="BodyText"/>
      </w:pPr>
      <w:r>
        <w:t xml:space="preserve">Email: contacto@lentesantioquia.co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Colombia Medellín</w:t>
      </w:r>
    </w:p>
    <w:bookmarkEnd w:id="21"/>
    <w:bookmarkStart w:id="22" w:name="photographer-service-provider"/>
    <w:p>
      <w:pPr>
        <w:pStyle w:val="Heading3"/>
      </w:pPr>
      <w:r>
        <w:t xml:space="preserve">Photographer (Service Provider)</w:t>
      </w:r>
    </w:p>
    <w:p>
      <w:pPr>
        <w:pStyle w:val="FirstParagraph"/>
      </w:pPr>
      <w:r>
        <w:rPr>
          <w:bCs/>
          <w:b/>
        </w:rPr>
        <w:t xml:space="preserve">Name:</w:t>
      </w:r>
      <w:r>
        <w:t xml:space="preserve"> </w:t>
      </w:r>
      <w:r>
        <w:t xml:space="preserve">Lentes de Antioquia Photography</w:t>
      </w:r>
    </w:p>
    <w:p>
      <w:pPr>
        <w:pStyle w:val="BodyText"/>
      </w:pPr>
      <w:r>
        <w:rPr>
          <w:bCs/>
          <w:b/>
        </w:rPr>
        <w:t xml:space="preserve">Lead Photographer:</w:t>
      </w:r>
      <w:r>
        <w:t xml:space="preserve"> </w:t>
      </w:r>
      <w:r>
        <w:t xml:space="preserve">Carlos Andrés Restrepo</w:t>
      </w:r>
    </w:p>
    <w:p>
      <w:pPr>
        <w:pStyle w:val="BodyText"/>
      </w:pPr>
      <w:r>
        <w:rPr>
          <w:bCs/>
          <w:b/>
        </w:rPr>
        <w:t xml:space="preserve">Address:</w:t>
      </w:r>
      <w:r>
        <w:t xml:space="preserve"> </w:t>
      </w:r>
      <w:r>
        <w:t xml:space="preserve">Calle 43 # 52-18, Of. 601, El Poblado</w:t>
      </w:r>
    </w:p>
    <w:p>
      <w:pPr>
        <w:pStyle w:val="BodyText"/>
      </w:pPr>
      <w:r>
        <w:rPr>
          <w:bCs/>
          <w:b/>
        </w:rPr>
        <w:t xml:space="preserve">City:</w:t>
      </w:r>
      <w:r>
        <w:t xml:space="preserve"> </w:t>
      </w:r>
      <w:r>
        <w:t xml:space="preserve">Medellín, Antioquia, Colombia</w:t>
      </w:r>
    </w:p>
    <w:p>
      <w:pPr>
        <w:pStyle w:val="BodyText"/>
      </w:pPr>
      <w:r>
        <w:rPr>
          <w:bCs/>
          <w:b/>
        </w:rPr>
        <w:t xml:space="preserve">NIT:</w:t>
      </w:r>
      <w:r>
        <w:t xml:space="preserve"> </w:t>
      </w:r>
      <w:r>
        <w:t xml:space="preserve">901.234.567-8</w:t>
      </w:r>
    </w:p>
    <w:p>
      <w:pPr>
        <w:pStyle w:val="BodyText"/>
      </w:pPr>
      <w:r>
        <w:rPr>
          <w:bCs/>
          <w:b/>
        </w:rPr>
        <w:t xml:space="preserve">DIAN Registration:</w:t>
      </w:r>
      <w:r>
        <w:t xml:space="preserve"> </w:t>
      </w:r>
      <w:r>
        <w:t xml:space="preserve">Active</w:t>
      </w:r>
    </w:p>
    <w:bookmarkEnd w:id="22"/>
    <w:bookmarkStart w:id="23" w:name="client-service-recipient"/>
    <w:p>
      <w:pPr>
        <w:pStyle w:val="Heading3"/>
      </w:pPr>
      <w:r>
        <w:t xml:space="preserve">Client (Service Recipient)</w:t>
      </w:r>
    </w:p>
    <w:p>
      <w:pPr>
        <w:pStyle w:val="FirstParagraph"/>
      </w:pPr>
      <w:r>
        <w:rPr>
          <w:bCs/>
          <w:b/>
        </w:rPr>
        <w:t xml:space="preserve">Company:</w:t>
      </w:r>
      <w:r>
        <w:t xml:space="preserve"> </w:t>
      </w:r>
      <w:r>
        <w:t xml:space="preserve">Café del Valle S.A.S.</w:t>
      </w:r>
    </w:p>
    <w:p>
      <w:pPr>
        <w:pStyle w:val="BodyText"/>
      </w:pPr>
      <w:r>
        <w:rPr>
          <w:bCs/>
          <w:b/>
        </w:rPr>
        <w:t xml:space="preserve">Contact Person:</w:t>
      </w:r>
      <w:r>
        <w:t xml:space="preserve"> </w:t>
      </w:r>
      <w:r>
        <w:t xml:space="preserve">María Fernanda Gutiérrez</w:t>
      </w:r>
    </w:p>
    <w:p>
      <w:pPr>
        <w:pStyle w:val="BodyText"/>
      </w:pPr>
      <w:r>
        <w:rPr>
          <w:bCs/>
          <w:b/>
        </w:rPr>
        <w:t xml:space="preserve">Address:</w:t>
      </w:r>
      <w:r>
        <w:t xml:space="preserve"> </w:t>
      </w:r>
      <w:r>
        <w:t xml:space="preserve">Cra. 45 # 9-32, Centro</w:t>
      </w:r>
    </w:p>
    <w:p>
      <w:pPr>
        <w:pStyle w:val="BodyText"/>
      </w:pPr>
      <w:r>
        <w:rPr>
          <w:bCs/>
          <w:b/>
        </w:rPr>
        <w:t xml:space="preserve">City:</w:t>
      </w:r>
      <w:r>
        <w:t xml:space="preserve"> </w:t>
      </w:r>
      <w:r>
        <w:t xml:space="preserve">Medellín, Antioquia, Colombia</w:t>
      </w:r>
    </w:p>
    <w:p>
      <w:pPr>
        <w:pStyle w:val="BodyText"/>
      </w:pPr>
      <w:r>
        <w:rPr>
          <w:bCs/>
          <w:b/>
        </w:rPr>
        <w:t xml:space="preserve">NIT:</w:t>
      </w:r>
      <w:r>
        <w:t xml:space="preserve"> </w:t>
      </w:r>
      <w:r>
        <w:t xml:space="preserve">830.456.789-1</w:t>
      </w:r>
    </w:p>
    <w:p>
      <w:pPr>
        <w:pStyle w:val="BodyText"/>
      </w:pPr>
      <w:r>
        <w:rPr>
          <w:bCs/>
          <w:b/>
        </w:rPr>
        <w:t xml:space="preserve">Email:</w:t>
      </w:r>
      <w:r>
        <w:t xml:space="preserve"> </w:t>
      </w:r>
      <w:r>
        <w:t xml:space="preserve">mfgutierrez@cafedelvalle.co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Commercial product photography session for coffee brand portfolio. Professional Photographer on-site at client's roastery in Medellín, Colombia. Includes lighting setup, backdrop preparation, and 40+ edited high-resolution images delivered within 10 business days.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02</w:t>
            </w:r>
          </w:p>
        </w:tc>
        <w:tc>
          <w:tcPr/>
          <w:p>
            <w:pPr>
              <w:pStyle w:val="Compact"/>
              <w:jc w:val="left"/>
            </w:pPr>
            <w:r>
              <w:t xml:space="preserve">Corporate headshot photography for executive team. Photographer provided professional studio lighting and retouching for 12 individual portraits. Session conducted at the client's office in the El Poblado district of Colombia Medellín.</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Event coverage photography for annual company gala. Full-day coverage (8 hours) by lead Photographer and one assistant. Includes 200+ edited images, online gallery access for 30 days, and 15 printed 8x10 inch photographs.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Drone aerial photography of commercial property. Licensed aerial Photographer captured 50+ aerial images and a 3-minute promotional video of the client's new retail location in the Laureles neighborhood, Medellín, Colombia.</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Post-production and retouching package. Advanced color grading, background removal, and retouching for all images delivered under this Invoice. Includes two rounds of revisions per image set.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Travel and equipment transport within Colombia Medellín metropolitan area. Covers photographer travel between the roastery, office, event venue, and aerial shoot location. Includes fuel, parking, and equipment insurance for the day.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11,960,000</w:t>
            </w:r>
          </w:p>
        </w:tc>
      </w:tr>
      <w:tr>
        <w:tc>
          <w:tcPr/>
          <w:p>
            <w:pPr>
              <w:pStyle w:val="Compact"/>
              <w:jc w:val="left"/>
            </w:pPr>
            <w:r>
              <w:t xml:space="preserve">VAT (IVA) 19%</w:t>
            </w:r>
          </w:p>
        </w:tc>
        <w:tc>
          <w:tcPr/>
          <w:p>
            <w:pPr>
              <w:pStyle w:val="Compact"/>
              <w:jc w:val="left"/>
            </w:pPr>
            <w:r>
              <w:t xml:space="preserve">COP 2,272,400</w:t>
            </w:r>
          </w:p>
        </w:tc>
      </w:tr>
      <w:tr>
        <w:tc>
          <w:tcPr/>
          <w:p>
            <w:pPr>
              <w:pStyle w:val="Compact"/>
              <w:jc w:val="left"/>
            </w:pPr>
            <w:r>
              <w:t xml:space="preserve">Discount (Early Payment 5%)</w:t>
            </w:r>
          </w:p>
        </w:tc>
        <w:tc>
          <w:tcPr/>
          <w:p>
            <w:pPr>
              <w:pStyle w:val="Compact"/>
              <w:jc w:val="left"/>
            </w:pPr>
            <w:r>
              <w:t xml:space="preserve">-COP 598,000</w:t>
            </w:r>
          </w:p>
        </w:tc>
      </w:tr>
      <w:tr>
        <w:tc>
          <w:tcPr/>
          <w:p>
            <w:pPr>
              <w:pStyle w:val="Compact"/>
              <w:jc w:val="left"/>
            </w:pPr>
            <w:r>
              <w:t xml:space="preserve">TOTAL DUE</w:t>
            </w:r>
          </w:p>
        </w:tc>
        <w:tc>
          <w:tcPr/>
          <w:p>
            <w:pPr>
              <w:pStyle w:val="Compact"/>
              <w:jc w:val="left"/>
            </w:pPr>
            <w:r>
              <w:t xml:space="preserve">COP 13,634,400</w:t>
            </w:r>
          </w:p>
        </w:tc>
      </w:tr>
    </w:tbl>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Bancolombia</w:t>
      </w:r>
    </w:p>
    <w:p>
      <w:pPr>
        <w:pStyle w:val="BodyText"/>
      </w:pPr>
      <w:r>
        <w:rPr>
          <w:bCs/>
          <w:b/>
        </w:rPr>
        <w:t xml:space="preserve">Account Name:</w:t>
      </w:r>
      <w:r>
        <w:t xml:space="preserve"> </w:t>
      </w:r>
      <w:r>
        <w:t xml:space="preserve">Lentes de Antioquia Photography</w:t>
      </w:r>
    </w:p>
    <w:p>
      <w:pPr>
        <w:pStyle w:val="BodyText"/>
      </w:pPr>
      <w:r>
        <w:rPr>
          <w:bCs/>
          <w:b/>
        </w:rPr>
        <w:t xml:space="preserve">Account Number:</w:t>
      </w:r>
      <w:r>
        <w:t xml:space="preserve"> </w:t>
      </w:r>
      <w:r>
        <w:t xml:space="preserve">452-123456-7</w:t>
      </w:r>
    </w:p>
    <w:p>
      <w:pPr>
        <w:pStyle w:val="BodyText"/>
      </w:pPr>
      <w:r>
        <w:rPr>
          <w:bCs/>
          <w:b/>
        </w:rPr>
        <w:t xml:space="preserve">Account Type:</w:t>
      </w:r>
      <w:r>
        <w:t xml:space="preserve"> </w:t>
      </w:r>
      <w:r>
        <w:t xml:space="preserve">Cuenta de Ahorros</w:t>
      </w:r>
    </w:p>
    <w:p>
      <w:pPr>
        <w:pStyle w:val="BodyText"/>
      </w:pPr>
      <w:r>
        <w:rPr>
          <w:bCs/>
          <w:b/>
        </w:rPr>
        <w:t xml:space="preserve">Reference:</w:t>
      </w:r>
      <w:r>
        <w:t xml:space="preserve"> </w:t>
      </w:r>
      <w:r>
        <w:t xml:space="preserve">Please include Invoice number INV-2025-0487 in the transfer reference field.</w:t>
      </w:r>
    </w:p>
    <w:p>
      <w:pPr>
        <w:pStyle w:val="BodyText"/>
      </w:pPr>
      <w:r>
        <w:rPr>
          <w:bCs/>
          <w:b/>
        </w:rPr>
        <w:t xml:space="preserve">Payment Terms:</w:t>
      </w:r>
      <w:r>
        <w:t xml:space="preserve"> </w:t>
      </w:r>
      <w:r>
        <w:t xml:space="preserve">Net 30 days from the date of this Invoice. A 5% early payment discount applies if settled within 10 business days. Late payments are subject to a monthly interest rate of 1.5% as per Colombian commercial law.</w:t>
      </w:r>
    </w:p>
    <w:bookmarkEnd w:id="24"/>
    <w:bookmarkStart w:id="25" w:name="notes-and-terms"/>
    <w:p>
      <w:pPr>
        <w:pStyle w:val="Heading3"/>
      </w:pPr>
      <w:r>
        <w:t xml:space="preserve">Notes and Terms</w:t>
      </w:r>
    </w:p>
    <w:p>
      <w:pPr>
        <w:numPr>
          <w:ilvl w:val="0"/>
          <w:numId w:val="1001"/>
        </w:numPr>
        <w:pStyle w:val="Compact"/>
      </w:pPr>
      <w:r>
        <w:t xml:space="preserve">This Invoice is issued in accordance with the Colombian tax regulations established by the DIAN (Dirección de Impuestos y Aduanas Nacionales). The Photographer, Lentes de Antioquia Photography, is registered as a responsible taxpayer (Responsable de IVA) in Colombia Medellín.</w:t>
      </w:r>
    </w:p>
    <w:p>
      <w:pPr>
        <w:numPr>
          <w:ilvl w:val="0"/>
          <w:numId w:val="1001"/>
        </w:numPr>
        <w:pStyle w:val="Compact"/>
      </w:pPr>
      <w:r>
        <w:t xml:space="preserve">All photographic content delivered under this Invoice remains the intellectual property of the Photographer until full payment is received. Upon settlement, the client receives a commercial license for use in marketing, advertising, and corporate communications.</w:t>
      </w:r>
    </w:p>
    <w:p>
      <w:pPr>
        <w:numPr>
          <w:ilvl w:val="0"/>
          <w:numId w:val="1001"/>
        </w:numPr>
        <w:pStyle w:val="Compact"/>
      </w:pPr>
      <w:r>
        <w:t xml:space="preserve">The Photographer reserves the right to use a limited selection of images (up to 5 per project) for portfolio and promotional purposes, unless a separate non-disclosure agreement is executed prior to the shoot.</w:t>
      </w:r>
    </w:p>
    <w:p>
      <w:pPr>
        <w:numPr>
          <w:ilvl w:val="0"/>
          <w:numId w:val="1001"/>
        </w:numPr>
        <w:pStyle w:val="Compact"/>
      </w:pPr>
      <w:r>
        <w:t xml:space="preserve">Any additional services, extended hours, or extra image requests beyond the scope defined in this Invoice will be billed separately at the Photographer's standard hourly rate of COP 250,000 per hour.</w:t>
      </w:r>
    </w:p>
    <w:p>
      <w:pPr>
        <w:numPr>
          <w:ilvl w:val="0"/>
          <w:numId w:val="1001"/>
        </w:numPr>
        <w:pStyle w:val="Compact"/>
      </w:pPr>
      <w:r>
        <w:t xml:space="preserve">This Invoice is valid for 90 days from the date of issue. If payment is not received by the due date, the Photographer reserves the right to suspend delivery of remaining assets and apply applicable late fees under Colombian commercial code.</w:t>
      </w:r>
    </w:p>
    <w:p>
      <w:pPr>
        <w:numPr>
          <w:ilvl w:val="0"/>
          <w:numId w:val="1001"/>
        </w:numPr>
        <w:pStyle w:val="Compact"/>
      </w:pPr>
      <w:r>
        <w:t xml:space="preserve">All services were performed in the city of Medellín, Antioquia, Colombia. The Photographer complies with all local municipal regulations regarding commercial photography, drone operation permits, and public space usage in Colombia Medellín.</w:t>
      </w:r>
    </w:p>
    <w:bookmarkEnd w:id="25"/>
    <w:p>
      <w:pPr>
        <w:pStyle w:val="FirstParagraph"/>
      </w:pPr>
      <w:r>
        <w:rPr>
          <w:bCs/>
          <w:b/>
        </w:rPr>
        <w:t xml:space="preserve">Carlos Andrés Restrepo</w:t>
      </w:r>
      <w:r>
        <w:br/>
      </w:r>
      <w:r>
        <w:t xml:space="preserve">Lead Photographer &amp; Owner</w:t>
      </w:r>
      <w:r>
        <w:br/>
      </w:r>
      <w:r>
        <w:t xml:space="preserve">Lentes de Antioquia Photography</w:t>
      </w:r>
    </w:p>
    <w:p>
      <w:pPr>
        <w:pStyle w:val="BodyText"/>
      </w:pPr>
      <w:r>
        <w:rPr>
          <w:bCs/>
          <w:b/>
        </w:rPr>
        <w:t xml:space="preserve">María Fernanda Gutiérrez</w:t>
      </w:r>
      <w:r>
        <w:br/>
      </w:r>
      <w:r>
        <w:t xml:space="preserve">Authorized Representative</w:t>
      </w:r>
      <w:r>
        <w:br/>
      </w:r>
      <w:r>
        <w:t xml:space="preserve">Café del Valle S.A.S.</w:t>
      </w:r>
    </w:p>
    <w:p>
      <w:pPr>
        <w:pStyle w:val="BodyText"/>
      </w:pPr>
      <w:r>
        <w:rPr>
          <w:bCs/>
          <w:b/>
        </w:rPr>
        <w:t xml:space="preserve">Lentes de Antioquia Photography</w:t>
      </w:r>
      <w:r>
        <w:t xml:space="preserve"> </w:t>
      </w:r>
      <w:r>
        <w:t xml:space="preserve">| Professional Photographer Services | Colombia Medellín</w:t>
      </w:r>
    </w:p>
    <w:p>
      <w:pPr>
        <w:pStyle w:val="BodyText"/>
      </w:pPr>
      <w:r>
        <w:t xml:space="preserve">Calle 43 # 52-18, Of. 601, El Poblado, Medellín, Antioquia, Colombia | NIT: 901.234.567-8</w:t>
      </w:r>
    </w:p>
    <w:p>
      <w:pPr>
        <w:pStyle w:val="BodyText"/>
      </w:pPr>
      <w:r>
        <w:t xml:space="preserve">This Invoice was generated electronically and is valid without a physical signature in accordance with Colombian electronic document regulations (Ley 527 de 1999).</w:t>
      </w:r>
    </w:p>
    <w:p>
      <w:pPr>
        <w:pStyle w:val="BodyText"/>
      </w:pPr>
      <w:r>
        <w:t xml:space="preserve">For questions regarding this Invoice, please contact: facturacion@lentesantioquia.co | +57 (604) 345 6789</w:t>
      </w:r>
    </w:p>
    <w:p>
      <w:pPr>
        <w:pStyle w:val="BodyText"/>
      </w:pPr>
      <w:r>
        <w:t xml:space="preserve">Thank you for choosing our Photographer services in Colombia Medellín. We appreciate your business and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Colombia Medellín</dc:title>
  <dc:creator/>
  <dc:language>en</dc:language>
  <cp:keywords/>
  <dcterms:created xsi:type="dcterms:W3CDTF">2026-10-10T09:48:32Z</dcterms:created>
  <dcterms:modified xsi:type="dcterms:W3CDTF">2026-10-10T09:48:32Z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