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INVOICE</w:t>
      </w:r>
    </w:p>
    <w:p>
      <w:pPr>
        <w:pStyle w:val="BodyText"/>
      </w:pPr>
      <w:r>
        <w:t xml:space="preserve">Professional Photography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KIN-PHOTO-2025-0047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Congolese Franc (CDF)</w:t>
      </w:r>
    </w:p>
    <w:bookmarkEnd w:id="20"/>
    <w:bookmarkStart w:id="21" w:name="photographer-service-provider"/>
    <w:p>
      <w:pPr>
        <w:pStyle w:val="Heading4"/>
      </w:pPr>
      <w:r>
        <w:t xml:space="preserve">Photographer (Service Provider)</w:t>
      </w:r>
    </w:p>
    <w:p>
      <w:pPr>
        <w:pStyle w:val="FirstParagraph"/>
      </w:pPr>
      <w:r>
        <w:rPr>
          <w:bCs/>
          <w:b/>
        </w:rPr>
        <w:t xml:space="preserve">Name:</w:t>
      </w:r>
      <w:r>
        <w:t xml:space="preserve"> </w:t>
      </w:r>
      <w:r>
        <w:t xml:space="preserve">Jean-Pierre Mbuyi</w:t>
      </w:r>
    </w:p>
    <w:p>
      <w:pPr>
        <w:pStyle w:val="BodyText"/>
      </w:pPr>
      <w:r>
        <w:rPr>
          <w:bCs/>
          <w:b/>
        </w:rPr>
        <w:t xml:space="preserve">Business:</w:t>
      </w:r>
      <w:r>
        <w:t xml:space="preserve"> </w:t>
      </w:r>
      <w:r>
        <w:t xml:space="preserve">Kinshasa Lens Photography Studio</w:t>
      </w:r>
    </w:p>
    <w:p>
      <w:pPr>
        <w:pStyle w:val="BodyText"/>
      </w:pPr>
      <w:r>
        <w:rPr>
          <w:bCs/>
          <w:b/>
        </w:rPr>
        <w:t xml:space="preserve">Address:</w:t>
      </w:r>
      <w:r>
        <w:t xml:space="preserve"> </w:t>
      </w:r>
      <w:r>
        <w:t xml:space="preserve">Avenue de la Paix, Immeuble Lumière, 3rd Floor</w:t>
      </w:r>
    </w:p>
    <w:p>
      <w:pPr>
        <w:pStyle w:val="BodyText"/>
      </w:pPr>
      <w:r>
        <w:rPr>
          <w:bCs/>
          <w:b/>
        </w:rPr>
        <w:t xml:space="preserve">City:</w:t>
      </w:r>
      <w:r>
        <w:t xml:space="preserve"> </w:t>
      </w:r>
      <w:r>
        <w:t xml:space="preserve">Kinshasa, DR Congo</w:t>
      </w:r>
    </w:p>
    <w:p>
      <w:pPr>
        <w:pStyle w:val="BodyText"/>
      </w:pPr>
      <w:r>
        <w:rPr>
          <w:bCs/>
          <w:b/>
        </w:rPr>
        <w:t xml:space="preserve">Phone:</w:t>
      </w:r>
      <w:r>
        <w:t xml:space="preserve"> </w:t>
      </w:r>
      <w:r>
        <w:t xml:space="preserve">+243 998 456 789</w:t>
      </w:r>
    </w:p>
    <w:p>
      <w:pPr>
        <w:pStyle w:val="BodyText"/>
      </w:pPr>
      <w:r>
        <w:rPr>
          <w:bCs/>
          <w:b/>
        </w:rPr>
        <w:t xml:space="preserve">Email:</w:t>
      </w:r>
      <w:r>
        <w:t xml:space="preserve"> </w:t>
      </w:r>
      <w:r>
        <w:t xml:space="preserve">jpmbuyi@kinshasalens.cd</w:t>
      </w:r>
    </w:p>
    <w:p>
      <w:pPr>
        <w:pStyle w:val="BodyText"/>
      </w:pPr>
      <w:r>
        <w:rPr>
          <w:bCs/>
          <w:b/>
        </w:rPr>
        <w:t xml:space="preserve">NIF (Tax ID):</w:t>
      </w:r>
      <w:r>
        <w:t xml:space="preserve"> </w:t>
      </w:r>
      <w:r>
        <w:t xml:space="preserve">0123456789-01</w:t>
      </w:r>
    </w:p>
    <w:p>
      <w:pPr>
        <w:pStyle w:val="BodyText"/>
      </w:pPr>
      <w:r>
        <w:rPr>
          <w:bCs/>
          <w:b/>
        </w:rPr>
        <w:t xml:space="preserve">RC (Commercial Registry):</w:t>
      </w:r>
      <w:r>
        <w:t xml:space="preserve"> </w:t>
      </w:r>
      <w:r>
        <w:t xml:space="preserve">KIN/2019/004521</w:t>
      </w:r>
    </w:p>
    <w:bookmarkEnd w:id="21"/>
    <w:bookmarkStart w:id="22" w:name="client-bill-to"/>
    <w:p>
      <w:pPr>
        <w:pStyle w:val="Heading4"/>
      </w:pPr>
      <w:r>
        <w:t xml:space="preserve">Client (Bill To)</w:t>
      </w:r>
    </w:p>
    <w:p>
      <w:pPr>
        <w:pStyle w:val="FirstParagraph"/>
      </w:pPr>
      <w:r>
        <w:rPr>
          <w:bCs/>
          <w:b/>
        </w:rPr>
        <w:t xml:space="preserve">Name:</w:t>
      </w:r>
      <w:r>
        <w:t xml:space="preserve"> </w:t>
      </w:r>
      <w:r>
        <w:t xml:space="preserve">Société Africaine de Développement SARL</w:t>
      </w:r>
    </w:p>
    <w:p>
      <w:pPr>
        <w:pStyle w:val="BodyText"/>
      </w:pPr>
      <w:r>
        <w:rPr>
          <w:bCs/>
          <w:b/>
        </w:rPr>
        <w:t xml:space="preserve">Attention:</w:t>
      </w:r>
      <w:r>
        <w:t xml:space="preserve"> </w:t>
      </w:r>
      <w:r>
        <w:t xml:space="preserve">Mme. Grace Kalala, Marketing Director</w:t>
      </w:r>
    </w:p>
    <w:p>
      <w:pPr>
        <w:pStyle w:val="BodyText"/>
      </w:pPr>
      <w:r>
        <w:rPr>
          <w:bCs/>
          <w:b/>
        </w:rPr>
        <w:t xml:space="preserve">Address:</w:t>
      </w:r>
      <w:r>
        <w:t xml:space="preserve"> </w:t>
      </w:r>
      <w:r>
        <w:t xml:space="preserve">Boulevard du 30 Juin, Zone Industrielle</w:t>
      </w:r>
    </w:p>
    <w:p>
      <w:pPr>
        <w:pStyle w:val="BodyText"/>
      </w:pPr>
      <w:r>
        <w:rPr>
          <w:bCs/>
          <w:b/>
        </w:rPr>
        <w:t xml:space="preserve">City:</w:t>
      </w:r>
      <w:r>
        <w:t xml:space="preserve"> </w:t>
      </w:r>
      <w:r>
        <w:t xml:space="preserve">Kinshasa, DR Congo</w:t>
      </w:r>
    </w:p>
    <w:p>
      <w:pPr>
        <w:pStyle w:val="BodyText"/>
      </w:pPr>
      <w:r>
        <w:rPr>
          <w:bCs/>
          <w:b/>
        </w:rPr>
        <w:t xml:space="preserve">Phone:</w:t>
      </w:r>
      <w:r>
        <w:t xml:space="preserve"> </w:t>
      </w:r>
      <w:r>
        <w:t xml:space="preserve">+243 812 345 678</w:t>
      </w:r>
    </w:p>
    <w:p>
      <w:pPr>
        <w:pStyle w:val="BodyText"/>
      </w:pPr>
      <w:r>
        <w:rPr>
          <w:bCs/>
          <w:b/>
        </w:rPr>
        <w:t xml:space="preserve">Email:</w:t>
      </w:r>
      <w:r>
        <w:t xml:space="preserve"> </w:t>
      </w:r>
      <w:r>
        <w:t xml:space="preserve">g.kalala@sad-cd.com</w:t>
      </w:r>
    </w:p>
    <w:p>
      <w:pPr>
        <w:pStyle w:val="BodyText"/>
      </w:pPr>
      <w:r>
        <w:rPr>
          <w:bCs/>
          <w:b/>
        </w:rPr>
        <w:t xml:space="preserve">NIF (Tax ID):</w:t>
      </w:r>
      <w:r>
        <w:t xml:space="preserve"> </w:t>
      </w:r>
      <w:r>
        <w:t xml:space="preserve">0987654321-02</w:t>
      </w:r>
    </w:p>
    <w:bookmarkEnd w:id="22"/>
    <w:bookmarkStart w:id="23" w:name="X81154062e8bc02acdaf37701de95609ca3ff03d"/>
    <w:p>
      <w:pPr>
        <w:pStyle w:val="Heading3"/>
      </w:pPr>
      <w:r>
        <w:t xml:space="preserve">Description of Photography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Corporate event photography coverage for the annual general assembly of Société Africaine de Développement. Full-day on-site photographer service including setup, candid shots, and formal portraits of executives in Kinshasa, DR Congo.</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Product photography session for new agricultural equipment line. Studio-based photographer work with professional lighting, retouching, and delivery of 45 high-resolution images suitable for print and digital marketing.</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Drone aerial photography of the company's industrial facility located in the Gombe district, Kinshasa, DR Congo. Includes 30 minutes of flight time, 200+ aerial frames, and post-production editing for promotional video use.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Post-production and retouching package for all images captured during the above sessions. Includes color correction, background removal, high-resolution export, and delivery via secure cloud link within 5 business days.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Travel and transportation surcharge for the photographer team (2 persons) to cover on-location shoots across multiple sites in Kinshasa, DR Congo, including fuel, vehicle rental, and local permits.</w:t>
            </w:r>
          </w:p>
        </w:tc>
        <w:tc>
          <w:tcPr/>
          <w:p>
            <w:pPr>
              <w:pStyle w:val="Compact"/>
              <w:jc w:val="left"/>
            </w:pPr>
            <w:r>
              <w:t xml:space="preserve">10–12 Jun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3,810,000 CDF</w:t>
            </w:r>
          </w:p>
        </w:tc>
      </w:tr>
      <w:tr>
        <w:tc>
          <w:tcPr/>
          <w:p>
            <w:pPr>
              <w:pStyle w:val="Compact"/>
              <w:jc w:val="left"/>
            </w:pPr>
            <w:r>
              <w:t xml:space="preserve">VAT (16% – DR Congo Standard Rate)</w:t>
            </w:r>
          </w:p>
        </w:tc>
        <w:tc>
          <w:tcPr/>
          <w:p>
            <w:pPr>
              <w:pStyle w:val="Compact"/>
              <w:jc w:val="left"/>
            </w:pPr>
            <w:r>
              <w:t xml:space="preserve">609,600 CDF</w:t>
            </w:r>
          </w:p>
        </w:tc>
      </w:tr>
      <w:tr>
        <w:tc>
          <w:tcPr/>
          <w:p>
            <w:pPr>
              <w:pStyle w:val="Compact"/>
              <w:jc w:val="left"/>
            </w:pPr>
            <w:r>
              <w:t xml:space="preserve">Withholding Tax (2%)</w:t>
            </w:r>
          </w:p>
        </w:tc>
        <w:tc>
          <w:tcPr/>
          <w:p>
            <w:pPr>
              <w:pStyle w:val="Compact"/>
              <w:jc w:val="left"/>
            </w:pPr>
            <w:r>
              <w:t xml:space="preserve">76,200 CDF</w:t>
            </w:r>
          </w:p>
        </w:tc>
      </w:tr>
      <w:tr>
        <w:tc>
          <w:tcPr/>
          <w:p>
            <w:pPr>
              <w:pStyle w:val="Compact"/>
              <w:jc w:val="left"/>
            </w:pPr>
            <w:r>
              <w:t xml:space="preserve">Grand Total Due</w:t>
            </w:r>
          </w:p>
        </w:tc>
        <w:tc>
          <w:tcPr/>
          <w:p>
            <w:pPr>
              <w:pStyle w:val="Compact"/>
              <w:jc w:val="left"/>
            </w:pPr>
            <w:r>
              <w:t xml:space="preserve">4,343,400 CDF</w:t>
            </w:r>
          </w:p>
        </w:tc>
      </w:tr>
    </w:tbl>
    <w:bookmarkEnd w:id="23"/>
    <w:bookmarkStart w:id="24" w:name="X3861b5fc0f91b9b01e0829b9139bcf2c5062ee9"/>
    <w:p>
      <w:pPr>
        <w:pStyle w:val="Heading3"/>
      </w:pPr>
      <w:r>
        <w:t xml:space="preserve">Terms and Conditions – Photographer Invoice, DR Congo Kinshasa</w:t>
      </w:r>
    </w:p>
    <w:p>
      <w:pPr>
        <w:pStyle w:val="FirstParagraph"/>
      </w:pPr>
      <w:r>
        <w:t xml:space="preserve">This invoice is issued by Kinshasa Lens Photography Studio, a registered professional photographer and photography services provider operating in Kinshasa, Democratic Republic of Congo. The following terms govern this invoice and the photography services described herein:</w:t>
      </w:r>
    </w:p>
    <w:p>
      <w:pPr>
        <w:numPr>
          <w:ilvl w:val="0"/>
          <w:numId w:val="1001"/>
        </w:numPr>
        <w:pStyle w:val="Compact"/>
      </w:pPr>
      <w:r>
        <w:rPr>
          <w:bCs/>
          <w:b/>
        </w:rPr>
        <w:t xml:space="preserve">Payment:</w:t>
      </w:r>
      <w:r>
        <w:t xml:space="preserve"> </w:t>
      </w:r>
      <w:r>
        <w:t xml:space="preserve">The full amount of this invoice, 4,343,400 CDF (Four Million Three Hundred Forty-Three Thousand Four Hundred Congolese Francs), is due within fifteen (15) calendar days from the issue date. Payment shall be made via bank transfer to the account of the photographer, Kinshasa Lens Photography Studio, at BCC Bank, Kinshasa branch, Account No. 0012-3456-7890-12.</w:t>
      </w:r>
    </w:p>
    <w:p>
      <w:pPr>
        <w:numPr>
          <w:ilvl w:val="0"/>
          <w:numId w:val="1001"/>
        </w:numPr>
        <w:pStyle w:val="Compact"/>
      </w:pPr>
      <w:r>
        <w:rPr>
          <w:bCs/>
          <w:b/>
        </w:rPr>
        <w:t xml:space="preserve">Late Payment:</w:t>
      </w:r>
      <w:r>
        <w:t xml:space="preserve"> </w:t>
      </w:r>
      <w:r>
        <w:t xml:space="preserve">A late payment penalty of 2% per month will be applied to any outstanding balance after the due date of 30 June 2025, in accordance with the commercial code of the DR Congo.</w:t>
      </w:r>
    </w:p>
    <w:p>
      <w:pPr>
        <w:numPr>
          <w:ilvl w:val="0"/>
          <w:numId w:val="1001"/>
        </w:numPr>
        <w:pStyle w:val="Compact"/>
      </w:pPr>
      <w:r>
        <w:rPr>
          <w:bCs/>
          <w:b/>
        </w:rPr>
        <w:t xml:space="preserve">Copyright and Usage:</w:t>
      </w:r>
      <w:r>
        <w:t xml:space="preserve"> </w:t>
      </w:r>
      <w:r>
        <w:t xml:space="preserve">All photographs, images, and video content captured by the photographer during the engagement remain the intellectual property of Kinshasa Lens Photography Studio. The client is granted a non-exclusive, non-transferable license to use the delivered images for internal and marketing purposes within the DR Congo and internationally, for a period of two (2) years from the date of delivery.</w:t>
      </w:r>
    </w:p>
    <w:p>
      <w:pPr>
        <w:numPr>
          <w:ilvl w:val="0"/>
          <w:numId w:val="1001"/>
        </w:numPr>
        <w:pStyle w:val="Compact"/>
      </w:pPr>
      <w:r>
        <w:rPr>
          <w:bCs/>
          <w:b/>
        </w:rPr>
        <w:t xml:space="preserve">Revisions:</w:t>
      </w:r>
      <w:r>
        <w:t xml:space="preserve"> </w:t>
      </w:r>
      <w:r>
        <w:t xml:space="preserve">The post-production package includes one round of minor revisions. Additional revision requests beyond the agreed scope will be billed at a rate of 150,000 CDF per hour of the photographer's time.</w:t>
      </w:r>
    </w:p>
    <w:p>
      <w:pPr>
        <w:numPr>
          <w:ilvl w:val="0"/>
          <w:numId w:val="1001"/>
        </w:numPr>
        <w:pStyle w:val="Compact"/>
      </w:pPr>
      <w:r>
        <w:rPr>
          <w:bCs/>
          <w:b/>
        </w:rPr>
        <w:t xml:space="preserve">Force Majeure:</w:t>
      </w:r>
      <w:r>
        <w:t xml:space="preserve"> </w:t>
      </w:r>
      <w:r>
        <w:t xml:space="preserve">The photographer shall not be held liable for delays or cancellations caused by circumstances beyond reasonable control, including but not limited to political instability, security concerns, power outages, or transportation disruptions common in Kinshasa, DR Congo.</w:t>
      </w:r>
    </w:p>
    <w:p>
      <w:pPr>
        <w:numPr>
          <w:ilvl w:val="0"/>
          <w:numId w:val="1001"/>
        </w:numPr>
        <w:pStyle w:val="Compact"/>
      </w:pPr>
      <w:r>
        <w:rPr>
          <w:bCs/>
          <w:b/>
        </w:rPr>
        <w:t xml:space="preserve">Governing Law:</w:t>
      </w:r>
      <w:r>
        <w:t xml:space="preserve"> </w:t>
      </w:r>
      <w:r>
        <w:t xml:space="preserve">This invoice and all associated services are governed by the laws of the Democratic Republic of Congo. Any disputes arising from this invoice shall be resolved through the commercial courts of Kinshasa, DR Congo.</w:t>
      </w:r>
    </w:p>
    <w:p>
      <w:pPr>
        <w:numPr>
          <w:ilvl w:val="0"/>
          <w:numId w:val="1001"/>
        </w:numPr>
        <w:pStyle w:val="Compact"/>
      </w:pPr>
      <w:r>
        <w:rPr>
          <w:bCs/>
          <w:b/>
        </w:rPr>
        <w:t xml:space="preserve">Validity:</w:t>
      </w:r>
      <w:r>
        <w:t xml:space="preserve"> </w:t>
      </w:r>
      <w:r>
        <w:t xml:space="preserve">This invoice is valid for ninety (90) days from the issue date. After this period, the photographer reserves the right to reissue the invoice with updated pricing if applicable.</w:t>
      </w:r>
    </w:p>
    <w:p>
      <w:pPr>
        <w:pStyle w:val="FirstParagraph"/>
      </w:pPr>
      <w:r>
        <w:rPr>
          <w:bCs/>
          <w:b/>
        </w:rPr>
        <w:t xml:space="preserve">Authorized Signature of the Photographer:</w:t>
      </w:r>
    </w:p>
    <w:p>
      <w:pPr>
        <w:pStyle w:val="BodyText"/>
      </w:pPr>
      <w:r>
        <w:t xml:space="preserve">_______________________________</w:t>
      </w:r>
    </w:p>
    <w:p>
      <w:pPr>
        <w:pStyle w:val="BodyText"/>
      </w:pPr>
      <w:r>
        <w:t xml:space="preserve">Jean-Pierre Mbuyi – Lead Photographer, Kinshasa Lens Photography Studio</w:t>
      </w:r>
    </w:p>
    <w:p>
      <w:pPr>
        <w:pStyle w:val="BodyText"/>
      </w:pPr>
      <w:r>
        <w:t xml:space="preserve">Date: 15 June 2025 | Kinshasa, DR Congo</w:t>
      </w:r>
    </w:p>
    <w:bookmarkEnd w:id="24"/>
    <w:p>
      <w:pPr>
        <w:pStyle w:val="BodyText"/>
      </w:pPr>
      <w:r>
        <w:t xml:space="preserve">This invoice was generated by Kinshasa Lens Photography Studio, a licensed professional photographer operating in Kinshasa, Democratic Republic of Congo. All services were rendered in compliance with the DR Congo Ministry of Commerce regulations and the applicable tax code. For inquiries regarding this invoice, please contact the photographer directly at the address listed above. Invoice Reference: KIN-PHOTO-2025-0047.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DR Congo Kinshasa</dc:title>
  <dc:creator/>
  <dc:language>en</dc:language>
  <cp:keywords/>
  <dcterms:created xsi:type="dcterms:W3CDTF">2026-10-10T06:44:11Z</dcterms:created>
  <dcterms:modified xsi:type="dcterms:W3CDTF">2026-10-10T06:44:11Z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