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nile-lens-photography-studio"/>
    <w:p>
      <w:pPr>
        <w:pStyle w:val="Heading1"/>
      </w:pPr>
      <w:r>
        <w:t xml:space="preserve">Nile Lens Photography Studio</w:t>
      </w:r>
    </w:p>
    <w:p>
      <w:pPr>
        <w:pStyle w:val="FirstParagraph"/>
      </w:pPr>
      <w:r>
        <w:t xml:space="preserve">Professional Photographer &amp; Visual Services</w:t>
      </w:r>
    </w:p>
    <w:p>
      <w:pPr>
        <w:pStyle w:val="BodyText"/>
      </w:pPr>
      <w:r>
        <w:t xml:space="preserve">142 El Tahrir Square, Downtown District</w:t>
      </w:r>
    </w:p>
    <w:p>
      <w:pPr>
        <w:pStyle w:val="BodyText"/>
      </w:pPr>
      <w:r>
        <w:t xml:space="preserve">Cairo, Egypt 11511</w:t>
      </w:r>
    </w:p>
    <w:p>
      <w:pPr>
        <w:pStyle w:val="BodyText"/>
      </w:pPr>
      <w:r>
        <w:t xml:space="preserve">Tel: +20 2 2578 4432 | Email: billing@nilelens-egypt.com</w:t>
      </w:r>
    </w:p>
    <w:p>
      <w:pPr>
        <w:pStyle w:val="BodyText"/>
      </w:pPr>
      <w:r>
        <w:t xml:space="preserve">Tax Registration No. (TRN): 512-984-736-201</w:t>
      </w:r>
    </w:p>
    <w:bookmarkEnd w:id="20"/>
    <w:bookmarkStart w:id="21" w:name="invoice"/>
    <w:p>
      <w:pPr>
        <w:pStyle w:val="Heading2"/>
      </w:pPr>
      <w:r>
        <w:t xml:space="preserve">INVOICE</w:t>
      </w:r>
    </w:p>
    <w:p>
      <w:pPr>
        <w:pStyle w:val="FirstParagraph"/>
      </w:pPr>
      <w:r>
        <w:t xml:space="preserve">Professional Photographer Services</w:t>
      </w:r>
    </w:p>
    <w:p>
      <w:pPr>
        <w:pStyle w:val="BodyText"/>
      </w:pPr>
      <w:r>
        <w:t xml:space="preserve">Invoice No: NLP-2025-04871</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Al-Ahram Cultural Foundation</w:t>
      </w:r>
    </w:p>
    <w:p>
      <w:pPr>
        <w:pStyle w:val="BodyText"/>
      </w:pPr>
      <w:r>
        <w:t xml:space="preserve">Attn: Mr. Khaled Mansour, Events Director</w:t>
      </w:r>
    </w:p>
    <w:p>
      <w:pPr>
        <w:pStyle w:val="BodyText"/>
      </w:pPr>
      <w:r>
        <w:t xml:space="preserve">78 Corniche El Nil, Zamalek</w:t>
      </w:r>
    </w:p>
    <w:p>
      <w:pPr>
        <w:pStyle w:val="BodyText"/>
      </w:pPr>
      <w:r>
        <w:t xml:space="preserve">Cairo, Egypt 11211</w:t>
      </w:r>
    </w:p>
    <w:p>
      <w:pPr>
        <w:pStyle w:val="BodyText"/>
      </w:pPr>
      <w:r>
        <w:t xml:space="preserve">Tel: +20 2 2735 8891</w:t>
      </w:r>
    </w:p>
    <w:p>
      <w:pPr>
        <w:pStyle w:val="BodyText"/>
      </w:pPr>
      <w:r>
        <w:t xml:space="preserve">Email: events@alahramfoundation.org.eg</w:t>
      </w:r>
    </w:p>
    <w:bookmarkEnd w:id="22"/>
    <w:bookmarkStart w:id="23" w:name="project-reference"/>
    <w:p>
      <w:pPr>
        <w:pStyle w:val="Heading3"/>
      </w:pPr>
      <w:r>
        <w:t xml:space="preserve">Project Reference</w:t>
      </w:r>
    </w:p>
    <w:p>
      <w:pPr>
        <w:pStyle w:val="FirstParagraph"/>
      </w:pPr>
      <w:r>
        <w:t xml:space="preserve">Annual Heritage Photography Campaign</w:t>
      </w:r>
    </w:p>
    <w:p>
      <w:pPr>
        <w:pStyle w:val="BodyText"/>
      </w:pPr>
      <w:r>
        <w:t xml:space="preserve">Location: Multiple sites across Egypt Cairo</w:t>
      </w:r>
    </w:p>
    <w:p>
      <w:pPr>
        <w:pStyle w:val="BodyText"/>
      </w:pPr>
      <w:r>
        <w:t xml:space="preserve">Contract Ref: ACF-2025-HER-019</w:t>
      </w:r>
    </w:p>
    <w:p>
      <w:pPr>
        <w:pStyle w:val="BodyText"/>
      </w:pPr>
      <w:r>
        <w:t xml:space="preserve">Photographer: Omar El-Sayed (Lead)</w:t>
      </w:r>
    </w:p>
    <w:p>
      <w:pPr>
        <w:pStyle w:val="BodyText"/>
      </w:pPr>
      <w:r>
        <w:t xml:space="preserve">Assistants: 2 (Nour Hassan, Tarek Fathy)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Professional Photographer – Event Coverage: Annual Heritage Gala at the Egyptian Museum, Tahrir Square, Cairo. Full-day coverage including pre-event setup, ceremony, and reception photography.</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Professional Photographer – Architectural &amp; Heritage Documentation: Series of 45 high-resolution photographs of historic landmarks in Egypt Cairo including the Citadel, Khan El-Khalili Bazaar, and the Mosque of Muhammad Ali.</w:t>
            </w:r>
          </w:p>
        </w:tc>
        <w:tc>
          <w:tcPr/>
          <w:p>
            <w:pPr>
              <w:pStyle w:val="Compact"/>
              <w:jc w:val="left"/>
            </w:pPr>
            <w:r>
              <w:t xml:space="preserve">11 Jun 2025</w:t>
            </w:r>
          </w:p>
        </w:tc>
        <w:tc>
          <w:tcPr/>
          <w:p>
            <w:pPr>
              <w:pStyle w:val="Compact"/>
              <w:jc w:val="left"/>
            </w:pPr>
            <w:r>
              <w:t xml:space="preserve">45 shots</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3</w:t>
            </w:r>
          </w:p>
        </w:tc>
        <w:tc>
          <w:tcPr/>
          <w:p>
            <w:pPr>
              <w:pStyle w:val="Compact"/>
              <w:jc w:val="left"/>
            </w:pPr>
            <w:r>
              <w:t xml:space="preserve">Professional Photographer – Corporate Portrait Session: Executive headshots for 12 senior staff members of the foundation, shot at the Nile Lens studio in Downtown Cairo with professional lighting and backdrop setup.</w:t>
            </w:r>
          </w:p>
        </w:tc>
        <w:tc>
          <w:tcPr/>
          <w:p>
            <w:pPr>
              <w:pStyle w:val="Compact"/>
              <w:jc w:val="left"/>
            </w:pPr>
            <w:r>
              <w:t xml:space="preserve">12 Jun 2025</w:t>
            </w:r>
          </w:p>
        </w:tc>
        <w:tc>
          <w:tcPr/>
          <w:p>
            <w:pPr>
              <w:pStyle w:val="Compact"/>
              <w:jc w:val="left"/>
            </w:pPr>
            <w:r>
              <w:t xml:space="preserve">12 subjects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Post-Production &amp; Retouching: Color grading, cropping, and professional retouching of all 200+ delivered images from the above sessions. Includes delivery of print-ready TIFF files and web-optimized JPEGs.</w:t>
            </w:r>
          </w:p>
        </w:tc>
        <w:tc>
          <w:tcPr/>
          <w:p>
            <w:pPr>
              <w:pStyle w:val="Compact"/>
              <w:jc w:val="left"/>
            </w:pPr>
            <w:r>
              <w:t xml:space="preserve">13 Jun 2025</w:t>
            </w:r>
          </w:p>
        </w:tc>
        <w:tc>
          <w:tcPr/>
          <w:p>
            <w:pPr>
              <w:pStyle w:val="Compact"/>
              <w:jc w:val="left"/>
            </w:pPr>
            <w:r>
              <w:t xml:space="preserve">200 images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Drone Aerial Photography: Licensed aerial Photographer operation capturing 30 panoramic shots of the Nile River corridor and surrounding Cairo districts for the foundation's annual report cover and promotional materials.</w:t>
            </w:r>
          </w:p>
        </w:tc>
        <w:tc>
          <w:tcPr/>
          <w:p>
            <w:pPr>
              <w:pStyle w:val="Compact"/>
              <w:jc w:val="left"/>
            </w:pPr>
            <w:r>
              <w:t xml:space="preserve">14 Jun 2025</w:t>
            </w:r>
          </w:p>
        </w:tc>
        <w:tc>
          <w:tcPr/>
          <w:p>
            <w:pPr>
              <w:pStyle w:val="Compact"/>
              <w:jc w:val="left"/>
            </w:pPr>
            <w:r>
              <w:t xml:space="preserve">30 shots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Travel &amp; Logistics Surcharge: Transportation of the Photographer team, equipment cases, and lighting gear between multiple Egypt Cairo locations as per the project itinerary. Includes fuel, parking, and local transit costs.</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87,250.00 EGP</w:t>
            </w:r>
          </w:p>
        </w:tc>
      </w:tr>
      <w:tr>
        <w:tc>
          <w:tcPr/>
          <w:p>
            <w:pPr>
              <w:pStyle w:val="Compact"/>
              <w:jc w:val="left"/>
            </w:pPr>
            <w:r>
              <w:t xml:space="preserve">VAT @ 14% (Egyptian Tax Authority)</w:t>
            </w:r>
          </w:p>
        </w:tc>
        <w:tc>
          <w:tcPr/>
          <w:p>
            <w:pPr>
              <w:pStyle w:val="Compact"/>
              <w:jc w:val="left"/>
            </w:pPr>
            <w:r>
              <w:t xml:space="preserve">12,215.00 EGP</w:t>
            </w:r>
          </w:p>
        </w:tc>
      </w:tr>
      <w:tr>
        <w:tc>
          <w:tcPr/>
          <w:p>
            <w:pPr>
              <w:pStyle w:val="Compact"/>
              <w:jc w:val="left"/>
            </w:pPr>
            <w:r>
              <w:t xml:space="preserve">Discount (Early Payment – 5%)</w:t>
            </w:r>
          </w:p>
        </w:tc>
        <w:tc>
          <w:tcPr/>
          <w:p>
            <w:pPr>
              <w:pStyle w:val="Compact"/>
              <w:jc w:val="left"/>
            </w:pPr>
            <w:r>
              <w:t xml:space="preserve">(4,362.50) EGP</w:t>
            </w:r>
          </w:p>
        </w:tc>
      </w:tr>
      <w:tr>
        <w:tc>
          <w:tcPr/>
          <w:p>
            <w:pPr>
              <w:pStyle w:val="Compact"/>
              <w:jc w:val="left"/>
            </w:pPr>
            <w:r>
              <w:t xml:space="preserve">Grand Total Due</w:t>
            </w:r>
          </w:p>
        </w:tc>
        <w:tc>
          <w:tcPr/>
          <w:p>
            <w:pPr>
              <w:pStyle w:val="Compact"/>
              <w:jc w:val="left"/>
            </w:pPr>
            <w:r>
              <w:t xml:space="preserve">95,102.50 EGP</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(i.e., no later than 30 June 2025). Payment is to be made via bank transfer to the following account:</w:t>
      </w:r>
    </w:p>
    <w:p>
      <w:pPr>
        <w:pStyle w:val="BodyText"/>
      </w:pPr>
      <w:r>
        <w:rPr>
          <w:bCs/>
          <w:b/>
        </w:rPr>
        <w:t xml:space="preserve">Bank:</w:t>
      </w:r>
      <w:r>
        <w:t xml:space="preserve"> </w:t>
      </w:r>
      <w:r>
        <w:t xml:space="preserve">National Bank of Egypt, Cairo Main Branch</w:t>
      </w:r>
    </w:p>
    <w:p>
      <w:pPr>
        <w:pStyle w:val="BodyText"/>
      </w:pPr>
      <w:r>
        <w:rPr>
          <w:bCs/>
          <w:b/>
        </w:rPr>
        <w:t xml:space="preserve">Account Name:</w:t>
      </w:r>
      <w:r>
        <w:t xml:space="preserve"> </w:t>
      </w:r>
      <w:r>
        <w:t xml:space="preserve">Nile Lens Photography Studio</w:t>
      </w:r>
    </w:p>
    <w:p>
      <w:pPr>
        <w:pStyle w:val="BodyText"/>
      </w:pPr>
      <w:r>
        <w:rPr>
          <w:bCs/>
          <w:b/>
        </w:rPr>
        <w:t xml:space="preserve">IBAN:</w:t>
      </w:r>
      <w:r>
        <w:t xml:space="preserve"> </w:t>
      </w:r>
      <w:r>
        <w:t xml:space="preserve">EG38 NBEK 0000 1099 4455 6677 8899</w:t>
      </w:r>
    </w:p>
    <w:p>
      <w:pPr>
        <w:pStyle w:val="BodyText"/>
      </w:pPr>
      <w:r>
        <w:rPr>
          <w:bCs/>
          <w:b/>
        </w:rPr>
        <w:t xml:space="preserve">SWIFT Code:</w:t>
      </w:r>
      <w:r>
        <w:t xml:space="preserve"> </w:t>
      </w:r>
      <w:r>
        <w:t xml:space="preserve">NBEKEGCAXXX</w:t>
      </w:r>
    </w:p>
    <w:p>
      <w:pPr>
        <w:pStyle w:val="BodyText"/>
      </w:pPr>
      <w:r>
        <w:t xml:space="preserve">Please reference Invoice No. NLP-2025-04871 in the transfer remarks. A 2% late penalty will be applied to any balance outstanding beyond the due date in accordance with Egyptian commercial law. The Photographer reserves the right to suspend further deliverables until full payment is received.</w:t>
      </w:r>
    </w:p>
    <w:bookmarkEnd w:id="24"/>
    <w:bookmarkStart w:id="25" w:name="notes-terms-of-service"/>
    <w:p>
      <w:pPr>
        <w:pStyle w:val="Heading3"/>
      </w:pPr>
      <w:r>
        <w:t xml:space="preserve">Notes &amp; Terms of Service</w:t>
      </w:r>
    </w:p>
    <w:p>
      <w:pPr>
        <w:pStyle w:val="FirstParagraph"/>
      </w:pPr>
      <w:r>
        <w:t xml:space="preserve">1. All photographs delivered under this Invoice remain the intellectual property of Nile Lens Photography Studio until full payment is confirmed. Upon clearance of the total amount, a full commercial license is granted to the client for use in print, digital, and broadcast media within Egypt and internationally.</w:t>
      </w:r>
    </w:p>
    <w:p>
      <w:pPr>
        <w:pStyle w:val="BodyText"/>
      </w:pPr>
      <w:r>
        <w:t xml:space="preserve">2. The Photographer and his team shall comply with all local regulations of the Egyptian Ministry of Tourism and Antiquities when capturing images at heritage sites in Egypt Cairo. All necessary permits and location fees are included in the quoted amounts above.</w:t>
      </w:r>
    </w:p>
    <w:p>
      <w:pPr>
        <w:pStyle w:val="BodyText"/>
      </w:pPr>
      <w:r>
        <w:t xml:space="preserve">3. Final edited images will be delivered via secure cloud link within 7 business days of the last shooting date. The client shall have a 10-day review period to request minor adjustments (up to 10% of total images) at no additional cost.</w:t>
      </w:r>
    </w:p>
    <w:p>
      <w:pPr>
        <w:pStyle w:val="BodyText"/>
      </w:pPr>
      <w:r>
        <w:t xml:space="preserve">4. This Invoice is valid for 30 days from the date of issue. Any cancellation or scope change after 50% of the project has been completed will incur a 25% non-refundable fee.</w:t>
      </w:r>
    </w:p>
    <w:p>
      <w:pPr>
        <w:pStyle w:val="BodyText"/>
      </w:pPr>
      <w:r>
        <w:t xml:space="preserve">5. The Photographer is fully insured under policy No. INS-EGY-2025-7741 with Egyptian National Insurance Company, covering equipment, liability, and personal accident for all crew members operating in Cairo and its surrounding districts.</w:t>
      </w:r>
    </w:p>
    <w:bookmarkEnd w:id="25"/>
    <w:p>
      <w:pPr>
        <w:pStyle w:val="BodyText"/>
      </w:pPr>
      <w:r>
        <w:rPr>
          <w:bCs/>
          <w:b/>
        </w:rPr>
        <w:t xml:space="preserve">Nile Lens Photography Studio</w:t>
      </w:r>
      <w:r>
        <w:t xml:space="preserve"> </w:t>
      </w:r>
      <w:r>
        <w:t xml:space="preserve">– Professional Photographer Services in Egypt Cairo</w:t>
      </w:r>
    </w:p>
    <w:p>
      <w:pPr>
        <w:pStyle w:val="BodyText"/>
      </w:pPr>
      <w:r>
        <w:t xml:space="preserve">Registered with the Egyptian Commercial Register No. 44821 | Chamber of Commerce, Cairo</w:t>
      </w:r>
    </w:p>
    <w:p>
      <w:pPr>
        <w:pStyle w:val="BodyText"/>
      </w:pPr>
      <w:r>
        <w:t xml:space="preserve">This Invoice was generated electronically and is valid without a physical signature per Egyptian Electronic Transactions Law No. 15 of 2004.</w:t>
      </w:r>
    </w:p>
    <w:p>
      <w:pPr>
        <w:pStyle w:val="BodyText"/>
      </w:pPr>
      <w:r>
        <w:t xml:space="preserve">For queries regarding this Invoice, please contact our billing department at billing@nilelens-egypt.com or call +20 2 2578 4432 (Mon–Fri, 9:00 AM – 5:00 PM Cairo time).</w:t>
      </w:r>
    </w:p>
    <w:p>
      <w:pPr>
        <w:pStyle w:val="BodyText"/>
      </w:pPr>
      <w:r>
        <w:t xml:space="preserve">Thank you for choosing Nile Lens Photography Studio for your visual needs in Egypt Cairo.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Egypt Cairo</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