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India</w:t>
      </w:r>
      <w:r>
        <w:t xml:space="preserve"> </w:t>
      </w:r>
      <w:r>
        <w:t xml:space="preserve">Bangalore</w:t>
      </w:r>
    </w:p>
    <w:bookmarkStart w:id="20" w:name="aperture-lens-studios"/>
    <w:p>
      <w:pPr>
        <w:pStyle w:val="Heading1"/>
      </w:pPr>
      <w:r>
        <w:t xml:space="preserve">Aperture Lens Studios</w:t>
      </w:r>
    </w:p>
    <w:p>
      <w:pPr>
        <w:pStyle w:val="FirstParagraph"/>
      </w:pPr>
      <w:r>
        <w:t xml:space="preserve">Professional Photographer Services</w:t>
      </w:r>
    </w:p>
    <w:p>
      <w:pPr>
        <w:pStyle w:val="BodyText"/>
      </w:pPr>
      <w:r>
        <w:t xml:space="preserve">42, MG Road, Indiranagar</w:t>
      </w:r>
    </w:p>
    <w:p>
      <w:pPr>
        <w:pStyle w:val="BodyText"/>
      </w:pPr>
      <w:r>
        <w:t xml:space="preserve">Bangalore, Karnataka – 560038, India</w:t>
      </w:r>
    </w:p>
    <w:p>
      <w:pPr>
        <w:pStyle w:val="BodyText"/>
      </w:pPr>
      <w:r>
        <w:t xml:space="preserve">GSTIN: 29ABCDE1234F1Z5</w:t>
      </w:r>
    </w:p>
    <w:p>
      <w:pPr>
        <w:pStyle w:val="BodyText"/>
      </w:pPr>
      <w:r>
        <w:t xml:space="preserve">Email: billing@aperturelens.in | Phone: +91-80-4123-5678</w:t>
      </w:r>
    </w:p>
    <w:bookmarkEnd w:id="20"/>
    <w:bookmarkStart w:id="21" w:name="invoice"/>
    <w:p>
      <w:pPr>
        <w:pStyle w:val="Heading2"/>
      </w:pPr>
      <w:r>
        <w:t xml:space="preserve">INVOICE</w:t>
      </w:r>
    </w:p>
    <w:p>
      <w:pPr>
        <w:pStyle w:val="FirstParagraph"/>
      </w:pPr>
      <w:r>
        <w:t xml:space="preserve">Invoice No: ALS/2025/00472</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Mr. Rajesh Kumar Nair</w:t>
      </w:r>
    </w:p>
    <w:p>
      <w:pPr>
        <w:pStyle w:val="BodyText"/>
      </w:pPr>
      <w:r>
        <w:t xml:space="preserve">Director, TechVision Solutions Pvt. Ltd.</w:t>
      </w:r>
    </w:p>
    <w:p>
      <w:pPr>
        <w:pStyle w:val="BodyText"/>
      </w:pPr>
      <w:r>
        <w:t xml:space="preserve">18, 100 Feet Road, Koramangala</w:t>
      </w:r>
    </w:p>
    <w:p>
      <w:pPr>
        <w:pStyle w:val="BodyText"/>
      </w:pPr>
      <w:r>
        <w:t xml:space="preserve">Bangalore, Karnataka – 560095, India</w:t>
      </w:r>
    </w:p>
    <w:p>
      <w:pPr>
        <w:pStyle w:val="BodyText"/>
      </w:pPr>
      <w:r>
        <w:t xml:space="preserve">GSTIN: 29PQRST5678G1Z2</w:t>
      </w:r>
    </w:p>
    <w:bookmarkEnd w:id="22"/>
    <w:bookmarkStart w:id="23" w:name="project-details"/>
    <w:p>
      <w:pPr>
        <w:pStyle w:val="Heading3"/>
      </w:pPr>
      <w:r>
        <w:t xml:space="preserve">Project Details</w:t>
      </w:r>
    </w:p>
    <w:p>
      <w:pPr>
        <w:pStyle w:val="FirstParagraph"/>
      </w:pPr>
      <w:r>
        <w:t xml:space="preserve">Event: Annual Corporate Gala 2025</w:t>
      </w:r>
    </w:p>
    <w:p>
      <w:pPr>
        <w:pStyle w:val="BodyText"/>
      </w:pPr>
      <w:r>
        <w:t xml:space="preserve">Venue: The Leela Palace, Bangalore</w:t>
      </w:r>
    </w:p>
    <w:p>
      <w:pPr>
        <w:pStyle w:val="BodyText"/>
      </w:pPr>
      <w:r>
        <w:t xml:space="preserve">Date of Shoot: 20 June 2025</w:t>
      </w:r>
    </w:p>
    <w:p>
      <w:pPr>
        <w:pStyle w:val="BodyText"/>
      </w:pPr>
      <w:r>
        <w:t xml:space="preserve">Photographer: Arjun Mehta (Lead)</w:t>
      </w:r>
    </w:p>
    <w:p>
      <w:pPr>
        <w:pStyle w:val="BodyText"/>
      </w:pPr>
      <w:r>
        <w:t xml:space="preserve">Location: India Bangalore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Rate (INR)</w:t>
            </w:r>
          </w:p>
        </w:tc>
        <w:tc>
          <w:tcPr/>
          <w:p>
            <w:pPr>
              <w:pStyle w:val="Compact"/>
              <w:jc w:val="left"/>
            </w:pPr>
            <w:r>
              <w:t xml:space="preserve">Qty</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Professional Photographer – Full Event Coverage (8 hours) including pre-event setup, candid photography, and formal portraits at the venue in India Bangalore</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Second Photographer – Additional coverage for simultaneous event segments, group photographs, and backstage documentation</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Post-Processing &amp; Retouching – Professional editing of 200 selected images including color correction, background cleanup, and high-resolution export</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Same-Day Edit (SDE) – Delivery of 30 highlight photographs within 6 hours of event conclusion for immediate social media use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Professional Video Photography – 15-minute highlight reel with cinematic transitions, licensed background music, and 4K resolution</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Travel &amp; Logistics – Photographer team travel within Bangalore city limits, equipment transport, and on-site parking at The Leela Palace</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Printed Album – 30-page premium hardcover photo album with matte lamination, delivered to client address in Bangalore within 14 working days</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155,000.00</w:t>
            </w:r>
          </w:p>
        </w:tc>
      </w:tr>
      <w:tr>
        <w:tc>
          <w:tcPr/>
          <w:p>
            <w:pPr>
              <w:pStyle w:val="Compact"/>
              <w:jc w:val="left"/>
            </w:pPr>
            <w:r>
              <w:t xml:space="preserve">GST @ 18% (INR)</w:t>
            </w:r>
          </w:p>
        </w:tc>
        <w:tc>
          <w:tcPr/>
          <w:p>
            <w:pPr>
              <w:pStyle w:val="Compact"/>
              <w:jc w:val="left"/>
            </w:pPr>
            <w:r>
              <w:t xml:space="preserve">27,900.00</w:t>
            </w:r>
          </w:p>
        </w:tc>
      </w:tr>
      <w:tr>
        <w:tc>
          <w:tcPr/>
          <w:p>
            <w:pPr>
              <w:pStyle w:val="Compact"/>
              <w:jc w:val="left"/>
            </w:pPr>
            <w:r>
              <w:t xml:space="preserve">Convenience Fee (INR)</w:t>
            </w:r>
          </w:p>
        </w:tc>
        <w:tc>
          <w:tcPr/>
          <w:p>
            <w:pPr>
              <w:pStyle w:val="Compact"/>
              <w:jc w:val="left"/>
            </w:pPr>
            <w:r>
              <w:t xml:space="preserve">1,550.00</w:t>
            </w:r>
          </w:p>
        </w:tc>
      </w:tr>
      <w:tr>
        <w:tc>
          <w:tcPr/>
          <w:p>
            <w:pPr>
              <w:pStyle w:val="Compact"/>
              <w:jc w:val="left"/>
            </w:pPr>
            <w:r>
              <w:t xml:space="preserve">Discount – Corporate Rate (INR)</w:t>
            </w:r>
          </w:p>
        </w:tc>
        <w:tc>
          <w:tcPr/>
          <w:p>
            <w:pPr>
              <w:pStyle w:val="Compact"/>
              <w:jc w:val="left"/>
            </w:pPr>
            <w:r>
              <w:t xml:space="preserve">-5,000.00</w:t>
            </w:r>
          </w:p>
        </w:tc>
      </w:tr>
      <w:tr>
        <w:tc>
          <w:tcPr/>
          <w:p>
            <w:pPr>
              <w:pStyle w:val="Compact"/>
              <w:jc w:val="left"/>
            </w:pPr>
            <w:r>
              <w:t xml:space="preserve">Grand Total (INR)</w:t>
            </w:r>
          </w:p>
        </w:tc>
        <w:tc>
          <w:tcPr/>
          <w:p>
            <w:pPr>
              <w:pStyle w:val="Compact"/>
              <w:jc w:val="left"/>
            </w:pPr>
            <w:r>
              <w:t xml:space="preserve">179,450.00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HDFC Bank, Indiranagar Branch, Bangalore, Karnataka, India</w:t>
      </w:r>
    </w:p>
    <w:p>
      <w:pPr>
        <w:pStyle w:val="BodyText"/>
      </w:pPr>
      <w:r>
        <w:rPr>
          <w:bCs/>
          <w:b/>
        </w:rPr>
        <w:t xml:space="preserve">Account Name:</w:t>
      </w:r>
      <w:r>
        <w:t xml:space="preserve"> </w:t>
      </w:r>
      <w:r>
        <w:t xml:space="preserve">Aperture Lens Studios</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Payment Mode:</w:t>
      </w:r>
      <w:r>
        <w:t xml:space="preserve"> </w:t>
      </w:r>
      <w:r>
        <w:t xml:space="preserve">NEFT / RTGS / UPI / Demand Draft</w:t>
      </w:r>
    </w:p>
    <w:p>
      <w:pPr>
        <w:pStyle w:val="BodyText"/>
      </w:pPr>
      <w:r>
        <w:rPr>
          <w:bCs/>
          <w:b/>
        </w:rPr>
        <w:t xml:space="preserve">Reference:</w:t>
      </w:r>
      <w:r>
        <w:t xml:space="preserve"> </w:t>
      </w:r>
      <w:r>
        <w:t xml:space="preserve">Please quote Invoice No. ALS/2025/00472 in the remarks field.</w:t>
      </w:r>
    </w:p>
    <w:p>
      <w:pPr>
        <w:pStyle w:val="BodyText"/>
      </w:pPr>
      <w:r>
        <w:rPr>
          <w:bCs/>
          <w:b/>
        </w:rPr>
        <w:t xml:space="preserve">Due Date:</w:t>
      </w:r>
      <w:r>
        <w:t xml:space="preserve"> </w:t>
      </w:r>
      <w:r>
        <w:t xml:space="preserve">30 June 2025. A late payment surcharge of 2% per month will apply after the due date.</w:t>
      </w:r>
    </w:p>
    <w:bookmarkEnd w:id="24"/>
    <w:bookmarkStart w:id="25" w:name="Xd4f36599ffd8a7b093bdbf3ec4db0875f3713a0"/>
    <w:p>
      <w:pPr>
        <w:pStyle w:val="Heading3"/>
      </w:pPr>
      <w:r>
        <w:t xml:space="preserve">Terms &amp; Conditions – Photographer Services in India Bangalore</w:t>
      </w:r>
    </w:p>
    <w:p>
      <w:pPr>
        <w:numPr>
          <w:ilvl w:val="0"/>
          <w:numId w:val="1001"/>
        </w:numPr>
        <w:pStyle w:val="Compact"/>
      </w:pPr>
      <w:r>
        <w:t xml:space="preserve">This Invoice is issued by Aperture Lens Studios, a registered photography firm operating in India Bangalore, and constitutes a legally binding document for the services rendered.</w:t>
      </w:r>
    </w:p>
    <w:p>
      <w:pPr>
        <w:numPr>
          <w:ilvl w:val="0"/>
          <w:numId w:val="1001"/>
        </w:numPr>
        <w:pStyle w:val="Compact"/>
      </w:pPr>
      <w:r>
        <w:t xml:space="preserve">The Photographer and the assigned team will arrive at the venue no later than 90 minutes prior to the scheduled event start time. Any delay caused by the client will be billed at the hourly rate specified in this Invoice.</w:t>
      </w:r>
    </w:p>
    <w:p>
      <w:pPr>
        <w:numPr>
          <w:ilvl w:val="0"/>
          <w:numId w:val="1001"/>
        </w:numPr>
        <w:pStyle w:val="Compact"/>
      </w:pPr>
      <w:r>
        <w:t xml:space="preserve">All photographs and video content captured by the Photographer during the event remain the intellectual property of Aperture Lens Studios until full payment of this Invoice is received. Upon clearance, the client receives a perpetual, non-exclusive license for personal and corporate use.</w:t>
      </w:r>
    </w:p>
    <w:p>
      <w:pPr>
        <w:numPr>
          <w:ilvl w:val="0"/>
          <w:numId w:val="1001"/>
        </w:numPr>
        <w:pStyle w:val="Compact"/>
      </w:pPr>
      <w:r>
        <w:t xml:space="preserve">The Photographer reserves the right to use up to five (5) images from the event for portfolio, marketing, and social media purposes. The client may request a full embargo in writing prior to the shoot date.</w:t>
      </w:r>
    </w:p>
    <w:p>
      <w:pPr>
        <w:numPr>
          <w:ilvl w:val="0"/>
          <w:numId w:val="1001"/>
        </w:numPr>
        <w:pStyle w:val="Compact"/>
      </w:pPr>
      <w:r>
        <w:t xml:space="preserve">Delivery of final edited photographs will be made via a secure cloud link within 10 working days of the event date. The printed album will be couriered to the client's Bangalore address within 14 working days.</w:t>
      </w:r>
    </w:p>
    <w:p>
      <w:pPr>
        <w:numPr>
          <w:ilvl w:val="0"/>
          <w:numId w:val="1001"/>
        </w:numPr>
        <w:pStyle w:val="Compact"/>
      </w:pPr>
      <w:r>
        <w:t xml:space="preserve">Any cancellation by the client within 72 hours of the event will result in a 50% charge of the total Invoice amount. Cancellations within 24 hours will incur the full Invoice amount.</w:t>
      </w:r>
    </w:p>
    <w:p>
      <w:pPr>
        <w:numPr>
          <w:ilvl w:val="0"/>
          <w:numId w:val="1001"/>
        </w:numPr>
        <w:pStyle w:val="Compact"/>
      </w:pPr>
      <w:r>
        <w:t xml:space="preserve">In the event of force majeure (natural disaster, government restriction, or public health emergency in India Bangalore), the Photographer will reschedule the event at no additional cost to the client.</w:t>
      </w:r>
    </w:p>
    <w:p>
      <w:pPr>
        <w:numPr>
          <w:ilvl w:val="0"/>
          <w:numId w:val="1001"/>
        </w:numPr>
        <w:pStyle w:val="Compact"/>
      </w:pPr>
      <w:r>
        <w:t xml:space="preserve">This Invoice is valid for 30 days from the date of issue. Payment must be received in Indian Rupees (INR) to the bank account specified above.</w:t>
      </w:r>
    </w:p>
    <w:p>
      <w:pPr>
        <w:numPr>
          <w:ilvl w:val="0"/>
          <w:numId w:val="1001"/>
        </w:numPr>
        <w:pStyle w:val="Compact"/>
      </w:pPr>
      <w:r>
        <w:t xml:space="preserve">Any disputes arising from this Invoice shall be subject to the exclusive jurisdiction of the courts in Bangalore, Karnataka, India.</w:t>
      </w:r>
    </w:p>
    <w:bookmarkEnd w:id="25"/>
    <w:p>
      <w:pPr>
        <w:pStyle w:val="FirstParagraph"/>
      </w:pPr>
      <w:r>
        <w:rPr>
          <w:bCs/>
          <w:b/>
        </w:rPr>
        <w:t xml:space="preserve">Aperture Lens Studios</w:t>
      </w:r>
      <w:r>
        <w:t xml:space="preserve"> </w:t>
      </w:r>
      <w:r>
        <w:t xml:space="preserve">| Professional Photographer | India Bangalore</w:t>
      </w:r>
    </w:p>
    <w:p>
      <w:pPr>
        <w:pStyle w:val="BodyText"/>
      </w:pPr>
      <w:r>
        <w:t xml:space="preserve">Registered Office: 42, MG Road, Indiranagar, Bangalore – 560038, Karnataka, India</w:t>
      </w:r>
    </w:p>
    <w:p>
      <w:pPr>
        <w:pStyle w:val="BodyText"/>
      </w:pPr>
      <w:r>
        <w:t xml:space="preserve">CIN: U74999KA2019PTC123456 | GSTIN: 29ABCDE1234F1Z5</w:t>
      </w:r>
    </w:p>
    <w:p>
      <w:pPr>
        <w:pStyle w:val="BodyText"/>
      </w:pPr>
      <w:r>
        <w:t xml:space="preserve">This is a computer-generated Invoice and does not require a physical signature. For queries, contact billing@aperturelens.in or +91-80-4123-5678.</w:t>
      </w:r>
    </w:p>
    <w:p>
      <w:pPr>
        <w:pStyle w:val="BodyText"/>
      </w:pPr>
      <w:r>
        <w:t xml:space="preserve">Thank you for choosing our Photographer services in India Bangalore. We look forward to capturing your next milestone.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India Bangalore</dc:title>
  <dc:creator/>
  <dc:language>en</dc:language>
  <cp:keywords/>
  <dcterms:created xsi:type="dcterms:W3CDTF">2026-10-10T11:31:05Z</dcterms:created>
  <dcterms:modified xsi:type="dcterms:W3CDTF">2026-10-10T11:31:05Z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