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Japan</w:t>
      </w:r>
      <w:r>
        <w:t xml:space="preserve"> </w:t>
      </w:r>
      <w:r>
        <w:t xml:space="preserve">Tokyo</w:t>
      </w:r>
    </w:p>
    <w:bookmarkStart w:id="20" w:name="shibuya-lens-studio"/>
    <w:p>
      <w:pPr>
        <w:pStyle w:val="Heading1"/>
      </w:pPr>
      <w:r>
        <w:t xml:space="preserve">Shibuya Lens Studio</w:t>
      </w:r>
    </w:p>
    <w:p>
      <w:pPr>
        <w:pStyle w:val="FirstParagraph"/>
      </w:pPr>
      <w:r>
        <w:t xml:space="preserve">Professional Photographer Services</w:t>
      </w:r>
    </w:p>
    <w:p>
      <w:pPr>
        <w:pStyle w:val="BodyText"/>
      </w:pPr>
      <w:r>
        <w:t xml:space="preserve">2-14-7 Jinnan, Shibuya-ku, Japan Tokyo 150-0044</w:t>
      </w:r>
    </w:p>
    <w:p>
      <w:pPr>
        <w:pStyle w:val="BodyText"/>
      </w:pPr>
      <w:r>
        <w:t xml:space="preserve">Tel: +81-3-5411-8890 | Email: billing@shibuyalens.jp</w:t>
      </w:r>
    </w:p>
    <w:p>
      <w:pPr>
        <w:pStyle w:val="BodyText"/>
      </w:pPr>
      <w:r>
        <w:t xml:space="preserve">Corporation Number: 4010401087654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SLT-2025-0487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w:t>
      </w:r>
    </w:p>
    <w:bookmarkEnd w:id="21"/>
    <w:bookmarkStart w:id="22" w:name="photographer-service-provider"/>
    <w:p>
      <w:pPr>
        <w:pStyle w:val="Heading3"/>
      </w:pPr>
      <w:r>
        <w:t xml:space="preserve">Photographer / Service Provider</w:t>
      </w:r>
    </w:p>
    <w:p>
      <w:pPr>
        <w:pStyle w:val="FirstParagraph"/>
      </w:pPr>
      <w:r>
        <w:rPr>
          <w:bCs/>
          <w:b/>
        </w:rPr>
        <w:t xml:space="preserve">Shibuya Lens Studio</w:t>
      </w:r>
    </w:p>
    <w:p>
      <w:pPr>
        <w:pStyle w:val="BodyText"/>
      </w:pPr>
      <w:r>
        <w:t xml:space="preserve">Lead Photographer: Kenji Tanaka</w:t>
      </w:r>
    </w:p>
    <w:p>
      <w:pPr>
        <w:pStyle w:val="BodyText"/>
      </w:pPr>
      <w:r>
        <w:t xml:space="preserve">2-14-7 Jinnan, Shibuya-ku</w:t>
      </w:r>
    </w:p>
    <w:p>
      <w:pPr>
        <w:pStyle w:val="BodyText"/>
      </w:pPr>
      <w:r>
        <w:t xml:space="preserve">Japan Tokyo 150-0044</w:t>
      </w:r>
    </w:p>
    <w:p>
      <w:pPr>
        <w:pStyle w:val="BodyText"/>
      </w:pPr>
      <w:r>
        <w:t xml:space="preserve">VAT / Consumption Tax ID: 4010401087654</w:t>
      </w:r>
    </w:p>
    <w:bookmarkEnd w:id="22"/>
    <w:bookmarkStart w:id="23" w:name="bill-to-client"/>
    <w:p>
      <w:pPr>
        <w:pStyle w:val="Heading3"/>
      </w:pPr>
      <w:r>
        <w:t xml:space="preserve">Bill To / Client</w:t>
      </w:r>
    </w:p>
    <w:p>
      <w:pPr>
        <w:pStyle w:val="FirstParagraph"/>
      </w:pPr>
      <w:r>
        <w:rPr>
          <w:bCs/>
          <w:b/>
        </w:rPr>
        <w:t xml:space="preserve">Haneda Corporate Events Ltd.</w:t>
      </w:r>
    </w:p>
    <w:p>
      <w:pPr>
        <w:pStyle w:val="BodyText"/>
      </w:pPr>
      <w:r>
        <w:t xml:space="preserve">Attn: Ms. Yuki Sato, Procurement Manager</w:t>
      </w:r>
    </w:p>
    <w:p>
      <w:pPr>
        <w:pStyle w:val="BodyText"/>
      </w:pPr>
      <w:r>
        <w:t xml:space="preserve">8-2-1 Haneda, Ota-ku</w:t>
      </w:r>
    </w:p>
    <w:p>
      <w:pPr>
        <w:pStyle w:val="BodyText"/>
      </w:pPr>
      <w:r>
        <w:t xml:space="preserve">Japan Tokyo 144-0041</w:t>
      </w:r>
    </w:p>
    <w:p>
      <w:pPr>
        <w:pStyle w:val="BodyText"/>
      </w:pPr>
      <w:r>
        <w:t xml:space="preserve">Client Reference: HCE-2025-0031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Corporate Headshot Photography Session – The Photographer provided professional headshot services for 45 executive staff members at the client's Japan Tokyo headquarters. Includes studio lighting setup, retouching, and delivery of high-resolution digital files.</w:t>
            </w:r>
          </w:p>
        </w:tc>
        <w:tc>
          <w:tcPr/>
          <w:p>
            <w:pPr>
              <w:pStyle w:val="Compact"/>
              <w:jc w:val="left"/>
            </w:pPr>
            <w:r>
              <w:t xml:space="preserve">May 28, 2025</w:t>
            </w:r>
          </w:p>
        </w:tc>
        <w:tc>
          <w:tcPr/>
          <w:p>
            <w:pPr>
              <w:pStyle w:val="Compact"/>
              <w:jc w:val="left"/>
            </w:pPr>
            <w:r>
              <w:t xml:space="preserve">45 subjects</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Annual Company Conference Coverage – The Photographer captured the full-day corporate conference held at the Tokyo International Forum in Japan Tokyo. Coverage included keynote speeches, panel discussions, networking sessions, and candid photography. 2,500+ edited images delivered.</w:t>
            </w:r>
          </w:p>
        </w:tc>
        <w:tc>
          <w:tcPr/>
          <w:p>
            <w:pPr>
              <w:pStyle w:val="Compact"/>
              <w:jc w:val="left"/>
            </w:pPr>
            <w:r>
              <w:t xml:space="preserve">June 2, 2025</w:t>
            </w:r>
          </w:p>
        </w:tc>
        <w:tc>
          <w:tcPr/>
          <w:p>
            <w:pPr>
              <w:pStyle w:val="Compact"/>
              <w:jc w:val="left"/>
            </w:pPr>
            <w:r>
              <w:t xml:space="preserve">1 day (10 hrs)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Product Photography for E-Commerce – The Photographer shot 120 product images for the client's new electronics line. Shot at the Shibuya Lens Studio in Japan Tokyo with custom backdrop and lighting. Includes color correction and background removal.</w:t>
            </w:r>
          </w:p>
        </w:tc>
        <w:tc>
          <w:tcPr/>
          <w:p>
            <w:pPr>
              <w:pStyle w:val="Compact"/>
              <w:jc w:val="left"/>
            </w:pPr>
            <w:r>
              <w:t xml:space="preserve">June 5, 2025</w:t>
            </w:r>
          </w:p>
        </w:tc>
        <w:tc>
          <w:tcPr/>
          <w:p>
            <w:pPr>
              <w:pStyle w:val="Compact"/>
              <w:jc w:val="left"/>
            </w:pPr>
            <w:r>
              <w:t xml:space="preserve">120 images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Drone Aerial Photography – The Photographer operated a licensed drone to capture aerial footage and stills of the client's Japan Tokyo office complex for marketing materials. Includes flight permit fees and post-production editing.</w:t>
            </w:r>
          </w:p>
        </w:tc>
        <w:tc>
          <w:tcPr/>
          <w:p>
            <w:pPr>
              <w:pStyle w:val="Compact"/>
              <w:jc w:val="left"/>
            </w:pPr>
            <w:r>
              <w:t xml:space="preserve">June 7, 2025</w:t>
            </w:r>
          </w:p>
        </w:tc>
        <w:tc>
          <w:tcPr/>
          <w:p>
            <w:pPr>
              <w:pStyle w:val="Compact"/>
              <w:jc w:val="left"/>
            </w:pPr>
            <w:r>
              <w:t xml:space="preserve">1 session (4 hrs)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Photo Editing and Retouching Package – Additional professional retouching for 200 selected images from the conference and product shoots. The Photographer applied skin smoothing, color grading, and compositional cropping per client specifications.</w:t>
            </w:r>
          </w:p>
        </w:tc>
        <w:tc>
          <w:tcPr/>
          <w:p>
            <w:pPr>
              <w:pStyle w:val="Compact"/>
              <w:jc w:val="left"/>
            </w:pPr>
            <w:r>
              <w:t xml:space="preserve">June 10, 2025</w:t>
            </w:r>
          </w:p>
        </w:tc>
        <w:tc>
          <w:tcPr/>
          <w:p>
            <w:pPr>
              <w:pStyle w:val="Compact"/>
              <w:jc w:val="left"/>
            </w:pPr>
            <w:r>
              <w:t xml:space="preserve">200 images</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Travel and Location Fees – The Photographer traveled to three separate locations within Japan Tokyo (Shibuya, Odaiba, and Shinjuku) for on-location brand photography. Includes transportation, parking, and location coordination costs.</w:t>
            </w:r>
          </w:p>
        </w:tc>
        <w:tc>
          <w:tcPr/>
          <w:p>
            <w:pPr>
              <w:pStyle w:val="Compact"/>
              <w:jc w:val="left"/>
            </w:pPr>
            <w:r>
              <w:t xml:space="preserve">June 8, 2025</w:t>
            </w:r>
          </w:p>
        </w:tc>
        <w:tc>
          <w:tcPr/>
          <w:p>
            <w:pPr>
              <w:pStyle w:val="Compact"/>
              <w:jc w:val="left"/>
            </w:pPr>
            <w:r>
              <w:t xml:space="preserve">3 locations</w:t>
            </w:r>
          </w:p>
        </w:tc>
        <w:tc>
          <w:tcPr/>
          <w:p>
            <w:pPr>
              <w:pStyle w:val="Compact"/>
              <w:jc w:val="left"/>
            </w:pPr>
            <w:r>
              <w:t xml:space="preserve">15,000</w:t>
            </w:r>
          </w:p>
        </w:tc>
        <w:tc>
          <w:tcPr/>
          <w:p>
            <w:pPr>
              <w:pStyle w:val="Compact"/>
              <w:jc w:val="left"/>
            </w:pPr>
            <w:r>
              <w:t xml:space="preserve">45,000</w:t>
            </w:r>
          </w:p>
        </w:tc>
      </w:tr>
    </w:tbl>
    <w:p>
      <w:pPr>
        <w:pStyle w:val="BodyText"/>
      </w:pPr>
      <w:r>
        <w:t xml:space="preserve">Subtotal:</w:t>
      </w:r>
      <w:r>
        <w:t xml:space="preserve">¥1,645,000</w:t>
      </w:r>
    </w:p>
    <w:p>
      <w:pPr>
        <w:pStyle w:val="BodyText"/>
      </w:pPr>
      <w:r>
        <w:t xml:space="preserve">Consumption Tax (10%):</w:t>
      </w:r>
      <w:r>
        <w:t xml:space="preserve">¥164,500</w:t>
      </w:r>
    </w:p>
    <w:p>
      <w:pPr>
        <w:pStyle w:val="BodyText"/>
      </w:pPr>
      <w:r>
        <w:t xml:space="preserve">Discount (Early Payment 5%):</w:t>
      </w:r>
      <w:r>
        <w:t xml:space="preserve">−¥82,250</w:t>
      </w:r>
    </w:p>
    <w:p>
      <w:pPr>
        <w:pStyle w:val="BodyText"/>
      </w:pPr>
      <w:r>
        <w:t xml:space="preserve">TOTAL DUE:</w:t>
      </w:r>
      <w:r>
        <w:t xml:space="preserve">¥1,727,250</w:t>
      </w:r>
    </w:p>
    <w:bookmarkStart w:id="24" w:name="payment-instructions"/>
    <w:p>
      <w:pPr>
        <w:pStyle w:val="Heading3"/>
      </w:pPr>
      <w:r>
        <w:t xml:space="preserve">Payment Instructions</w:t>
      </w:r>
    </w:p>
    <w:p>
      <w:pPr>
        <w:pStyle w:val="FirstParagraph"/>
      </w:pPr>
      <w:r>
        <w:rPr>
          <w:bCs/>
          <w:b/>
        </w:rPr>
        <w:t xml:space="preserve">Bank Transfer (Recommended):</w:t>
      </w:r>
    </w:p>
    <w:p>
      <w:pPr>
        <w:pStyle w:val="BodyText"/>
      </w:pPr>
      <w:r>
        <w:t xml:space="preserve">Bank: Mizuho Bank, Shibuya Branch</w:t>
      </w:r>
    </w:p>
    <w:p>
      <w:pPr>
        <w:pStyle w:val="BodyText"/>
      </w:pPr>
      <w:r>
        <w:t xml:space="preserve">Account Name: Shibuya Lens Studio</w:t>
      </w:r>
    </w:p>
    <w:p>
      <w:pPr>
        <w:pStyle w:val="BodyText"/>
      </w:pPr>
      <w:r>
        <w:t xml:space="preserve">Account Number: 214-5-876-901</w:t>
      </w:r>
    </w:p>
    <w:p>
      <w:pPr>
        <w:pStyle w:val="BodyText"/>
      </w:pPr>
      <w:r>
        <w:t xml:space="preserve">Reference: Please cite Invoice No. SLT-2025-0487 in the transfer memo.</w:t>
      </w:r>
    </w:p>
    <w:p>
      <w:pPr>
        <w:pStyle w:val="BodyText"/>
      </w:pPr>
      <w:r>
        <w:rPr>
          <w:bCs/>
          <w:b/>
        </w:rPr>
        <w:t xml:space="preserve">Payment Deadline:</w:t>
      </w:r>
      <w:r>
        <w:t xml:space="preserve"> </w:t>
      </w:r>
      <w:r>
        <w:t xml:space="preserve">This Invoice must be settled in full by July 12, 2025. Late payments will incur a 1.5% monthly surcharge as per the service agreement.</w:t>
      </w:r>
    </w:p>
    <w:bookmarkEnd w:id="24"/>
    <w:bookmarkStart w:id="25" w:name="important-notes-regarding-this-invoice"/>
    <w:p>
      <w:pPr>
        <w:pStyle w:val="Heading3"/>
      </w:pPr>
      <w:r>
        <w:t xml:space="preserve">Important Notes Regarding This Invoice</w:t>
      </w:r>
    </w:p>
    <w:p>
      <w:pPr>
        <w:pStyle w:val="FirstParagraph"/>
      </w:pPr>
      <w:r>
        <w:t xml:space="preserve">1. This Invoice has been prepared in accordance with the Japan Consumer Tax Act and the standard commercial practices of Japan Tokyo. All amounts are denominated in Japanese Yen (JPY).</w:t>
      </w:r>
    </w:p>
    <w:p>
      <w:pPr>
        <w:pStyle w:val="BodyText"/>
      </w:pPr>
      <w:r>
        <w:t xml:space="preserve">2. The Photographer, Kenji Tanaka, holds a valid Professional Photographer License (No. PP-2019-4471) issued by the Japan Tokyo Metropolitan Government Bureau of Culture and Tourism.</w:t>
      </w:r>
    </w:p>
    <w:p>
      <w:pPr>
        <w:pStyle w:val="BodyText"/>
      </w:pPr>
      <w:r>
        <w:t xml:space="preserve">3. All photographic content delivered under this engagement remains the intellectual property of the client upon full payment of this Invoice. The Photographer retains the right to display a limited selection of images in a professional portfolio.</w:t>
      </w:r>
    </w:p>
    <w:p>
      <w:pPr>
        <w:pStyle w:val="BodyText"/>
      </w:pPr>
      <w:r>
        <w:t xml:space="preserve">4. Should the client require additional photography services in Japan Tokyo beyond the scope of this Invoice, a supplementary Invoice will be issued with a minimum 72-hour notice period.</w:t>
      </w:r>
    </w:p>
    <w:p>
      <w:pPr>
        <w:pStyle w:val="BodyText"/>
      </w:pPr>
      <w:r>
        <w:t xml:space="preserve">5. This Invoice is valid for 90 days from the date of issue. After this period, the Photographer reserves the right to re-quote any outstanding balance.</w:t>
      </w:r>
    </w:p>
    <w:p>
      <w:pPr>
        <w:pStyle w:val="BodyText"/>
      </w:pPr>
      <w:r>
        <w:t xml:space="preserve">6. For questions or disputes regarding this Invoice, please contact the billing department at billing@shibuyalens.jp or call +81-3-5411-8890 during business hours (Monday to Friday, 9:00–18:00 JST).</w:t>
      </w:r>
    </w:p>
    <w:bookmarkEnd w:id="25"/>
    <w:p>
      <w:pPr>
        <w:pStyle w:val="BodyText"/>
      </w:pPr>
      <w:r>
        <w:rPr>
          <w:bCs/>
          <w:b/>
        </w:rPr>
        <w:t xml:space="preserve">Shibuya Lens Studio</w:t>
      </w:r>
      <w:r>
        <w:t xml:space="preserve"> </w:t>
      </w:r>
      <w:r>
        <w:t xml:space="preserve">– Professional Photographer Services in Japan Tokyo</w:t>
      </w:r>
    </w:p>
    <w:p>
      <w:pPr>
        <w:pStyle w:val="BodyText"/>
      </w:pPr>
      <w:r>
        <w:t xml:space="preserve">2-14-7 Jinnan, Shibuya-ku, Japan Tokyo 150-0044 | Tel: +81-3-5411-8890</w:t>
      </w:r>
    </w:p>
    <w:p>
      <w:pPr>
        <w:pStyle w:val="BodyText"/>
      </w:pPr>
      <w:r>
        <w:t xml:space="preserve">This Invoice was generated electronically and is valid without a physical signature. Thank you for your business.</w:t>
      </w:r>
    </w:p>
    <w:p>
      <w:pPr>
        <w:pStyle w:val="BodyText"/>
      </w:pPr>
      <w:r>
        <w:t xml:space="preserve">© 2025 Shibuya Lens Studio. All rights reserved. Invoice SLT-2025-0487.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Japan Tokyo</dc:title>
  <dc:creator/>
  <dc:language>en</dc:language>
  <cp:keywords/>
  <dcterms:created xsi:type="dcterms:W3CDTF">2026-10-10T09:53:22Z</dcterms:created>
  <dcterms:modified xsi:type="dcterms:W3CDTF">2026-10-10T09:53:22Z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