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Photographer</w:t>
      </w:r>
      <w:r>
        <w:t xml:space="preserve"> </w:t>
      </w:r>
      <w:r>
        <w:t xml:space="preserve">Invoice</w:t>
      </w:r>
      <w:r>
        <w:t xml:space="preserve"> </w:t>
      </w:r>
      <w:r>
        <w:t xml:space="preserve">-</w:t>
      </w:r>
      <w:r>
        <w:t xml:space="preserve"> </w:t>
      </w:r>
      <w:r>
        <w:t xml:space="preserve">Russia</w:t>
      </w:r>
      <w:r>
        <w:t xml:space="preserve"> </w:t>
      </w:r>
      <w:r>
        <w:t xml:space="preserve">Moscow</w:t>
      </w:r>
    </w:p>
    <w:bookmarkStart w:id="20" w:name="invoice"/>
    <w:p>
      <w:pPr>
        <w:pStyle w:val="Heading1"/>
      </w:pPr>
      <w:r>
        <w:t xml:space="preserve">INVOICE</w:t>
      </w:r>
    </w:p>
    <w:p>
      <w:pPr>
        <w:pStyle w:val="FirstParagraph"/>
      </w:pPr>
      <w:r>
        <w:t xml:space="preserve">Professional Photography Services — Russia Moscow</w:t>
      </w:r>
    </w:p>
    <w:p>
      <w:pPr>
        <w:pStyle w:val="BodyText"/>
      </w:pPr>
      <w:r>
        <w:t xml:space="preserve">INVOICE NO. RUS-MOW-2025-0472</w:t>
      </w:r>
    </w:p>
    <w:bookmarkEnd w:id="20"/>
    <w:bookmarkStart w:id="21" w:name="photographer-service-provider"/>
    <w:p>
      <w:pPr>
        <w:pStyle w:val="Heading3"/>
      </w:pPr>
      <w:r>
        <w:t xml:space="preserve">Photographer (Service Provider)</w:t>
      </w:r>
    </w:p>
    <w:p>
      <w:pPr>
        <w:pStyle w:val="FirstParagraph"/>
      </w:pPr>
      <w:r>
        <w:rPr>
          <w:bCs/>
          <w:b/>
        </w:rPr>
        <w:t xml:space="preserve">Name:</w:t>
      </w:r>
      <w:r>
        <w:t xml:space="preserve"> </w:t>
      </w:r>
      <w:r>
        <w:t xml:space="preserve">Alexander Dmitrievich Volkov</w:t>
      </w:r>
    </w:p>
    <w:p>
      <w:pPr>
        <w:pStyle w:val="BodyText"/>
      </w:pPr>
      <w:r>
        <w:rPr>
          <w:bCs/>
          <w:b/>
        </w:rPr>
        <w:t xml:space="preserve">Studio:</w:t>
      </w:r>
      <w:r>
        <w:t xml:space="preserve"> </w:t>
      </w:r>
      <w:r>
        <w:t xml:space="preserve">Volkov Visual Arts, LLC</w:t>
      </w:r>
    </w:p>
    <w:p>
      <w:pPr>
        <w:pStyle w:val="BodyText"/>
      </w:pPr>
      <w:r>
        <w:rPr>
          <w:bCs/>
          <w:b/>
        </w:rPr>
        <w:t xml:space="preserve">Address:</w:t>
      </w:r>
      <w:r>
        <w:t xml:space="preserve"> </w:t>
      </w:r>
      <w:r>
        <w:t xml:space="preserve">14 Tverskaya Street, Building 3, Moscow, Russia Moscow 125009</w:t>
      </w:r>
    </w:p>
    <w:p>
      <w:pPr>
        <w:pStyle w:val="BodyText"/>
      </w:pPr>
      <w:r>
        <w:rPr>
          <w:bCs/>
          <w:b/>
        </w:rPr>
        <w:t xml:space="preserve">Phone:</w:t>
      </w:r>
      <w:r>
        <w:t xml:space="preserve"> </w:t>
      </w:r>
      <w:r>
        <w:t xml:space="preserve">+7 (495) 784-2210</w:t>
      </w:r>
    </w:p>
    <w:p>
      <w:pPr>
        <w:pStyle w:val="BodyText"/>
      </w:pPr>
      <w:r>
        <w:rPr>
          <w:bCs/>
          <w:b/>
        </w:rPr>
        <w:t xml:space="preserve">Email:</w:t>
      </w:r>
      <w:r>
        <w:t xml:space="preserve"> </w:t>
      </w:r>
      <w:r>
        <w:t xml:space="preserve">a.volkov@volkovvisualarts.ru</w:t>
      </w:r>
    </w:p>
    <w:p>
      <w:pPr>
        <w:pStyle w:val="BodyText"/>
      </w:pPr>
      <w:r>
        <w:rPr>
          <w:bCs/>
          <w:b/>
        </w:rPr>
        <w:t xml:space="preserve">Tax ID (INN):</w:t>
      </w:r>
      <w:r>
        <w:t xml:space="preserve"> </w:t>
      </w:r>
      <w:r>
        <w:t xml:space="preserve">7701234567</w:t>
      </w:r>
    </w:p>
    <w:p>
      <w:pPr>
        <w:pStyle w:val="BodyText"/>
      </w:pPr>
      <w:r>
        <w:rPr>
          <w:bCs/>
          <w:b/>
        </w:rPr>
        <w:t xml:space="preserve">Registration No. (OGRN):</w:t>
      </w:r>
      <w:r>
        <w:t xml:space="preserve"> </w:t>
      </w:r>
      <w:r>
        <w:t xml:space="preserve">1157746001234</w:t>
      </w:r>
    </w:p>
    <w:bookmarkEnd w:id="21"/>
    <w:bookmarkStart w:id="22" w:name="client-recipient"/>
    <w:p>
      <w:pPr>
        <w:pStyle w:val="Heading3"/>
      </w:pPr>
      <w:r>
        <w:t xml:space="preserve">Client (Recipient)</w:t>
      </w:r>
    </w:p>
    <w:p>
      <w:pPr>
        <w:pStyle w:val="FirstParagraph"/>
      </w:pPr>
      <w:r>
        <w:rPr>
          <w:bCs/>
          <w:b/>
        </w:rPr>
        <w:t xml:space="preserve">Company:</w:t>
      </w:r>
      <w:r>
        <w:t xml:space="preserve"> </w:t>
      </w:r>
      <w:r>
        <w:t xml:space="preserve">Meridian Corporate Events, JSC</w:t>
      </w:r>
    </w:p>
    <w:p>
      <w:pPr>
        <w:pStyle w:val="BodyText"/>
      </w:pPr>
      <w:r>
        <w:rPr>
          <w:bCs/>
          <w:b/>
        </w:rPr>
        <w:t xml:space="preserve">Attention:</w:t>
      </w:r>
      <w:r>
        <w:t xml:space="preserve"> </w:t>
      </w:r>
      <w:r>
        <w:t xml:space="preserve">Ms. Elena S. Petrova, Events Director</w:t>
      </w:r>
    </w:p>
    <w:p>
      <w:pPr>
        <w:pStyle w:val="BodyText"/>
      </w:pPr>
      <w:r>
        <w:rPr>
          <w:bCs/>
          <w:b/>
        </w:rPr>
        <w:t xml:space="preserve">Address:</w:t>
      </w:r>
      <w:r>
        <w:t xml:space="preserve"> </w:t>
      </w:r>
      <w:r>
        <w:t xml:space="preserve">75 Leningradsky Prospekt, Moscow, Russia Moscow 125212</w:t>
      </w:r>
    </w:p>
    <w:p>
      <w:pPr>
        <w:pStyle w:val="BodyText"/>
      </w:pPr>
      <w:r>
        <w:rPr>
          <w:bCs/>
          <w:b/>
        </w:rPr>
        <w:t xml:space="preserve">Phone:</w:t>
      </w:r>
      <w:r>
        <w:t xml:space="preserve"> </w:t>
      </w:r>
      <w:r>
        <w:t xml:space="preserve">+7 (495) 612-8834</w:t>
      </w:r>
    </w:p>
    <w:p>
      <w:pPr>
        <w:pStyle w:val="BodyText"/>
      </w:pPr>
      <w:r>
        <w:rPr>
          <w:bCs/>
          <w:b/>
        </w:rPr>
        <w:t xml:space="preserve">Email:</w:t>
      </w:r>
      <w:r>
        <w:t xml:space="preserve"> </w:t>
      </w:r>
      <w:r>
        <w:t xml:space="preserve">e.petrova@meridian-events.ru</w:t>
      </w:r>
    </w:p>
    <w:p>
      <w:pPr>
        <w:pStyle w:val="BodyText"/>
      </w:pPr>
      <w:r>
        <w:rPr>
          <w:bCs/>
          <w:b/>
        </w:rPr>
        <w:t xml:space="preserve">Tax ID (INN):</w:t>
      </w:r>
      <w:r>
        <w:t xml:space="preserve"> </w:t>
      </w:r>
      <w:r>
        <w:t xml:space="preserve">7719876543</w:t>
      </w:r>
    </w:p>
    <w:bookmarkEnd w:id="22"/>
    <w:bookmarkStart w:id="23" w:name="invoice-details"/>
    <w:p>
      <w:pPr>
        <w:pStyle w:val="Heading3"/>
      </w:pPr>
      <w:r>
        <w:t xml:space="preserve">Invoice Details</w:t>
      </w:r>
    </w:p>
    <w:p>
      <w:pPr>
        <w:pStyle w:val="FirstParagraph"/>
      </w:pPr>
      <w:r>
        <w:rPr>
          <w:bCs/>
          <w:b/>
        </w:rPr>
        <w:t xml:space="preserve">Invoice Date:</w:t>
      </w:r>
      <w:r>
        <w:t xml:space="preserve"> </w:t>
      </w:r>
      <w:r>
        <w:t xml:space="preserve">15 June 2025</w:t>
      </w:r>
    </w:p>
    <w:p>
      <w:pPr>
        <w:pStyle w:val="BodyText"/>
      </w:pPr>
      <w:r>
        <w:rPr>
          <w:bCs/>
          <w:b/>
        </w:rPr>
        <w:t xml:space="preserve">Service Date:</w:t>
      </w:r>
      <w:r>
        <w:t xml:space="preserve"> </w:t>
      </w:r>
      <w:r>
        <w:t xml:space="preserve">28 June 2025</w:t>
      </w:r>
    </w:p>
    <w:p>
      <w:pPr>
        <w:pStyle w:val="BodyText"/>
      </w:pPr>
      <w:r>
        <w:rPr>
          <w:bCs/>
          <w:b/>
        </w:rPr>
        <w:t xml:space="preserve">Due Date:</w:t>
      </w:r>
      <w:r>
        <w:t xml:space="preserve"> </w:t>
      </w:r>
      <w:r>
        <w:t xml:space="preserve">15 July 2025</w:t>
      </w:r>
    </w:p>
    <w:p>
      <w:pPr>
        <w:pStyle w:val="BodyText"/>
      </w:pPr>
      <w:r>
        <w:rPr>
          <w:bCs/>
          <w:b/>
        </w:rPr>
        <w:t xml:space="preserve">Currency:</w:t>
      </w:r>
      <w:r>
        <w:t xml:space="preserve"> </w:t>
      </w:r>
      <w:r>
        <w:t xml:space="preserve">Russian Ruble (RUB)</w:t>
      </w:r>
    </w:p>
    <w:p>
      <w:pPr>
        <w:pStyle w:val="BodyText"/>
      </w:pPr>
      <w:r>
        <w:rPr>
          <w:bCs/>
          <w:b/>
        </w:rPr>
        <w:t xml:space="preserve">Payment Terms:</w:t>
      </w:r>
      <w:r>
        <w:t xml:space="preserve"> </w:t>
      </w:r>
      <w:r>
        <w:t xml:space="preserve">Net 30 days</w:t>
      </w:r>
    </w:p>
    <w:bookmarkEnd w:id="23"/>
    <w:bookmarkStart w:id="24" w:name="project-reference"/>
    <w:p>
      <w:pPr>
        <w:pStyle w:val="Heading3"/>
      </w:pPr>
      <w:r>
        <w:t xml:space="preserve">Project Reference</w:t>
      </w:r>
    </w:p>
    <w:p>
      <w:pPr>
        <w:pStyle w:val="FirstParagraph"/>
      </w:pPr>
      <w:r>
        <w:rPr>
          <w:bCs/>
          <w:b/>
        </w:rPr>
        <w:t xml:space="preserve">Project:</w:t>
      </w:r>
      <w:r>
        <w:t xml:space="preserve"> </w:t>
      </w:r>
      <w:r>
        <w:t xml:space="preserve">Annual Corporate Gala — 2025</w:t>
      </w:r>
    </w:p>
    <w:p>
      <w:pPr>
        <w:pStyle w:val="BodyText"/>
      </w:pPr>
      <w:r>
        <w:rPr>
          <w:bCs/>
          <w:b/>
        </w:rPr>
        <w:t xml:space="preserve">Location:</w:t>
      </w:r>
      <w:r>
        <w:t xml:space="preserve"> </w:t>
      </w:r>
      <w:r>
        <w:t xml:space="preserve">Grand Hotel Metropol, Moscow, Russia Moscow</w:t>
      </w:r>
    </w:p>
    <w:p>
      <w:pPr>
        <w:pStyle w:val="BodyText"/>
      </w:pPr>
      <w:r>
        <w:rPr>
          <w:bCs/>
          <w:b/>
        </w:rPr>
        <w:t xml:space="preserve">Event Type:</w:t>
      </w:r>
      <w:r>
        <w:t xml:space="preserve"> </w:t>
      </w:r>
      <w:r>
        <w:t xml:space="preserve">Corporate Photography / Portrait Session</w:t>
      </w:r>
    </w:p>
    <w:p>
      <w:pPr>
        <w:pStyle w:val="BodyText"/>
      </w:pPr>
      <w:r>
        <w:rPr>
          <w:bCs/>
          <w:b/>
        </w:rPr>
        <w:t xml:space="preserve">Duration:</w:t>
      </w:r>
      <w:r>
        <w:t xml:space="preserve"> </w:t>
      </w:r>
      <w:r>
        <w:t xml:space="preserve">8 hours (14:00 – 22:00 MSK)</w:t>
      </w:r>
    </w:p>
    <w:bookmarkEnd w:id="24"/>
    <w:bookmarkStart w:id="25" w:name="Xc527bf93d54454f8f32ec56086fbfaf622d7332"/>
    <w:p>
      <w:pPr>
        <w:pStyle w:val="Heading3"/>
      </w:pPr>
      <w:r>
        <w:t xml:space="preserve">Line Items — Services Rendered by the Photographer</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(RUB)</w:t>
            </w:r>
          </w:p>
        </w:tc>
        <w:tc>
          <w:tcPr/>
          <w:p>
            <w:pPr>
              <w:pStyle w:val="Compact"/>
              <w:jc w:val="left"/>
            </w:pPr>
            <w:r>
              <w:t xml:space="preserve">Amount (RUB)</w:t>
            </w:r>
          </w:p>
        </w:tc>
      </w:tr>
      <w:tr>
        <w:tc>
          <w:tcPr/>
          <w:p>
            <w:pPr>
              <w:pStyle w:val="Compact"/>
              <w:jc w:val="left"/>
            </w:pPr>
            <w:r>
              <w:t xml:space="preserve">1</w:t>
            </w:r>
          </w:p>
        </w:tc>
        <w:tc>
          <w:tcPr/>
          <w:p>
            <w:pPr>
              <w:pStyle w:val="Compact"/>
              <w:jc w:val="left"/>
            </w:pPr>
            <w:r>
              <w:t xml:space="preserve">Lead Photographer — Full-day coverage of the Annual Corporate Gala at Grand Hotel Metropol, Russia Moscow. Includes all professional camera equipment, lenses, and lighting rigs.</w:t>
            </w:r>
          </w:p>
        </w:tc>
        <w:tc>
          <w:tcPr/>
          <w:p>
            <w:pPr>
              <w:pStyle w:val="Compact"/>
              <w:jc w:val="left"/>
            </w:pPr>
            <w:r>
              <w:t xml:space="preserve">1 day</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2</w:t>
            </w:r>
          </w:p>
        </w:tc>
        <w:tc>
          <w:tcPr/>
          <w:p>
            <w:pPr>
              <w:pStyle w:val="Compact"/>
              <w:jc w:val="left"/>
            </w:pPr>
            <w:r>
              <w:t xml:space="preserve">Assistant Photographer — Secondary angle coverage, candid photography, and guest portrait sessions throughout the event in Russia Moscow.</w:t>
            </w:r>
          </w:p>
        </w:tc>
        <w:tc>
          <w:tcPr/>
          <w:p>
            <w:pPr>
              <w:pStyle w:val="Compact"/>
              <w:jc w:val="left"/>
            </w:pPr>
            <w:r>
              <w:t xml:space="preserve">1 day</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3</w:t>
            </w:r>
          </w:p>
        </w:tc>
        <w:tc>
          <w:tcPr/>
          <w:p>
            <w:pPr>
              <w:pStyle w:val="Compact"/>
              <w:jc w:val="left"/>
            </w:pPr>
            <w:r>
              <w:t xml:space="preserve">Professional post-production editing — Color correction, retouching, and selection of 150 final high-resolution images delivered in both JPEG and RAW formats.</w:t>
            </w:r>
          </w:p>
        </w:tc>
        <w:tc>
          <w:tcPr/>
          <w:p>
            <w:pPr>
              <w:pStyle w:val="Compact"/>
              <w:jc w:val="left"/>
            </w:pPr>
            <w:r>
              <w:t xml:space="preserve">150 images</w:t>
            </w:r>
          </w:p>
        </w:tc>
        <w:tc>
          <w:tcPr/>
          <w:p>
            <w:pPr>
              <w:pStyle w:val="Compact"/>
              <w:jc w:val="left"/>
            </w:pPr>
            <w:r>
              <w:t xml:space="preserve">350.00</w:t>
            </w:r>
          </w:p>
        </w:tc>
        <w:tc>
          <w:tcPr/>
          <w:p>
            <w:pPr>
              <w:pStyle w:val="Compact"/>
              <w:jc w:val="left"/>
            </w:pPr>
            <w:r>
              <w:t xml:space="preserve">52,500.00</w:t>
            </w:r>
          </w:p>
        </w:tc>
      </w:tr>
      <w:tr>
        <w:tc>
          <w:tcPr/>
          <w:p>
            <w:pPr>
              <w:pStyle w:val="Compact"/>
              <w:jc w:val="left"/>
            </w:pPr>
            <w:r>
              <w:t xml:space="preserve">4</w:t>
            </w:r>
          </w:p>
        </w:tc>
        <w:tc>
          <w:tcPr/>
          <w:p>
            <w:pPr>
              <w:pStyle w:val="Compact"/>
              <w:jc w:val="left"/>
            </w:pPr>
            <w:r>
              <w:t xml:space="preserve">On-site printing — Instant 10×15 cm prints for VIP guests, printed on premium matte paper at the event venue in Russia Moscow.</w:t>
            </w:r>
          </w:p>
        </w:tc>
        <w:tc>
          <w:tcPr/>
          <w:p>
            <w:pPr>
              <w:pStyle w:val="Compact"/>
              <w:jc w:val="left"/>
            </w:pPr>
            <w:r>
              <w:t xml:space="preserve">50 prints</w:t>
            </w:r>
          </w:p>
        </w:tc>
        <w:tc>
          <w:tcPr/>
          <w:p>
            <w:pPr>
              <w:pStyle w:val="Compact"/>
              <w:jc w:val="left"/>
            </w:pPr>
            <w:r>
              <w:t xml:space="preserve">450.00</w:t>
            </w:r>
          </w:p>
        </w:tc>
        <w:tc>
          <w:tcPr/>
          <w:p>
            <w:pPr>
              <w:pStyle w:val="Compact"/>
              <w:jc w:val="left"/>
            </w:pPr>
            <w:r>
              <w:t xml:space="preserve">22,500.00</w:t>
            </w:r>
          </w:p>
        </w:tc>
      </w:tr>
      <w:tr>
        <w:tc>
          <w:tcPr/>
          <w:p>
            <w:pPr>
              <w:pStyle w:val="Compact"/>
              <w:jc w:val="left"/>
            </w:pPr>
            <w:r>
              <w:t xml:space="preserve">5</w:t>
            </w:r>
          </w:p>
        </w:tc>
        <w:tc>
          <w:tcPr/>
          <w:p>
            <w:pPr>
              <w:pStyle w:val="Compact"/>
              <w:jc w:val="left"/>
            </w:pPr>
            <w:r>
              <w:t xml:space="preserve">Digital photo album — Custom-designed 40-page PDF album with embedded high-resolution images, branded with client logo, delivered electronically within 14 business days.</w:t>
            </w:r>
          </w:p>
        </w:tc>
        <w:tc>
          <w:tcPr/>
          <w:p>
            <w:pPr>
              <w:pStyle w:val="Compact"/>
              <w:jc w:val="left"/>
            </w:pPr>
            <w:r>
              <w:t xml:space="preserve">1 album</w:t>
            </w:r>
          </w:p>
        </w:tc>
        <w:tc>
          <w:tcPr/>
          <w:p>
            <w:pPr>
              <w:pStyle w:val="Compact"/>
              <w:jc w:val="left"/>
            </w:pPr>
            <w:r>
              <w:t xml:space="preserve">38,000.00</w:t>
            </w:r>
          </w:p>
        </w:tc>
        <w:tc>
          <w:tcPr/>
          <w:p>
            <w:pPr>
              <w:pStyle w:val="Compact"/>
              <w:jc w:val="left"/>
            </w:pPr>
            <w:r>
              <w:t xml:space="preserve">38,000.00</w:t>
            </w:r>
          </w:p>
        </w:tc>
      </w:tr>
      <w:tr>
        <w:tc>
          <w:tcPr/>
          <w:p>
            <w:pPr>
              <w:pStyle w:val="Compact"/>
              <w:jc w:val="left"/>
            </w:pPr>
            <w:r>
              <w:t xml:space="preserve">6</w:t>
            </w:r>
          </w:p>
        </w:tc>
        <w:tc>
          <w:tcPr/>
          <w:p>
            <w:pPr>
              <w:pStyle w:val="Compact"/>
              <w:jc w:val="left"/>
            </w:pPr>
            <w:r>
              <w:t xml:space="preserve">Travel and logistics &amp;mdash&gt; Photographer transportation within Moscow city limits, equipment transport, and on-site setup at the Grand Hotel Metropol venue in Russia Moscow.</w:t>
            </w:r>
          </w:p>
        </w:tc>
        <w:tc>
          <w:tcPr/>
          <w:p>
            <w:pPr>
              <w:pStyle w:val="Compact"/>
              <w:jc w:val="left"/>
            </w:pPr>
            <w:r>
              <w:t xml:space="preserve">1 trip</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7</w:t>
            </w:r>
          </w:p>
        </w:tc>
        <w:tc>
          <w:tcPr/>
          <w:p>
            <w:pPr>
              <w:pStyle w:val="Compact"/>
              <w:jc w:val="left"/>
            </w:pPr>
            <w:r>
              <w:t xml:space="preserve">Extended licensing &amp;mdash&gt; Full commercial usage rights for all delivered photographs for corporate marketing, social media, and internal communications for a period of 3 years.</w:t>
            </w:r>
          </w:p>
        </w:tc>
        <w:tc>
          <w:tcPr/>
          <w:p>
            <w:pPr>
              <w:pStyle w:val="Compact"/>
              <w:jc w:val="left"/>
            </w:pPr>
            <w:r>
              <w:t xml:space="preserve">1 license</w:t>
            </w:r>
          </w:p>
        </w:tc>
        <w:tc>
          <w:tcPr/>
          <w:p>
            <w:pPr>
              <w:pStyle w:val="Compact"/>
              <w:jc w:val="left"/>
            </w:pPr>
            <w:r>
              <w:t xml:space="preserve">25,000.00</w:t>
            </w:r>
          </w:p>
        </w:tc>
        <w:tc>
          <w:tcPr/>
          <w:p>
            <w:pPr>
              <w:pStyle w:val="Compact"/>
              <w:jc w:val="left"/>
            </w:pPr>
            <w:r>
              <w:t xml:space="preserve">25,000.00</w:t>
            </w:r>
          </w:p>
        </w:tc>
      </w:tr>
    </w:tbl>
    <w:p>
      <w:pPr>
        <w:pStyle w:val="BodyText"/>
      </w:pPr>
      <w:r>
        <w:t xml:space="preserve">Subtotal:</w:t>
      </w:r>
      <w:r>
        <w:t xml:space="preserve">279,000.00 RUB</w:t>
      </w:r>
    </w:p>
    <w:p>
      <w:pPr>
        <w:pStyle w:val="BodyText"/>
      </w:pPr>
      <w:r>
        <w:t xml:space="preserve">VAT (20%):</w:t>
      </w:r>
      <w:r>
        <w:t xml:space="preserve">55,800.00 RUB</w:t>
      </w:r>
    </w:p>
    <w:p>
      <w:pPr>
        <w:pStyle w:val="BodyText"/>
      </w:pPr>
      <w:r>
        <w:t xml:space="preserve">TOTAL AMOUNT DUE:</w:t>
      </w:r>
      <w:r>
        <w:t xml:space="preserve">334,800.00 RUB</w:t>
      </w:r>
    </w:p>
    <w:bookmarkEnd w:id="25"/>
    <w:bookmarkStart w:id="26" w:name="terms-and-conditions-of-this-invoice"/>
    <w:p>
      <w:pPr>
        <w:pStyle w:val="Heading3"/>
      </w:pPr>
      <w:r>
        <w:t xml:space="preserve">Terms and Conditions of This Invoice</w:t>
      </w:r>
    </w:p>
    <w:p>
      <w:pPr>
        <w:pStyle w:val="FirstParagraph"/>
      </w:pPr>
      <w:r>
        <w:t xml:space="preserve">1. This Invoice is issued by Volkov Visual Arts, LLC, a registered photography business operating in Russia Moscow, in accordance with the Federal Tax Service of the Russian Federation regulations. The Photographer, Alexander D. Volkov, is the sole responsible party for all services described herein.</w:t>
      </w:r>
    </w:p>
    <w:p>
      <w:pPr>
        <w:pStyle w:val="BodyText"/>
      </w:pPr>
      <w:r>
        <w:t xml:space="preserve">2. Payment of this Invoice is due within thirty (30) calendar days from the Invoice date of 15 June 2025. Late payments shall incur a penalty of 0.1% per calendar day as stipulated under Article 317.1 of the Civil Code of the Russian Federation.</w:t>
      </w:r>
    </w:p>
    <w:p>
      <w:pPr>
        <w:pStyle w:val="BodyText"/>
      </w:pPr>
      <w:r>
        <w:t xml:space="preserve">3. The Photographer reserves all intellectual property rights to the original RAW files. The Client receives a limited commercial license as described in Line Item 7. Any reproduction, distribution, or public display beyond the licensed scope requires a separate written agreement with the Photographer.</w:t>
      </w:r>
    </w:p>
    <w:p>
      <w:pPr>
        <w:pStyle w:val="BodyText"/>
      </w:pPr>
      <w:r>
        <w:t xml:space="preserve">4. All services were performed at the designated venue in Russia Moscow. The Photographer is not liable for delays caused by force majeure events, including but not limited to severe weather, government-mandated closures, or infrastructure failures within the Moscow metropolitan area.</w:t>
      </w:r>
    </w:p>
    <w:p>
      <w:pPr>
        <w:pStyle w:val="BodyText"/>
      </w:pPr>
      <w:r>
        <w:t xml:space="preserve">5. The Client agrees to provide the Photographer with reasonable access to the event venue, adequate working space, and power supply for equipment. Failure to do so may result in additional charges at the Photographer's discretion.</w:t>
      </w:r>
    </w:p>
    <w:p>
      <w:pPr>
        <w:pStyle w:val="BodyText"/>
      </w:pPr>
      <w:r>
        <w:t xml:space="preserve">6. This Invoice constitutes a binding financial document. In the event of a dispute, both parties agree to resolve matters through negotiation in Moscow, Russia Moscow, before resorting to judicial proceedings in the Arbitration Court of the City of Moscow.</w:t>
      </w:r>
    </w:p>
    <w:p>
      <w:pPr>
        <w:pStyle w:val="BodyText"/>
      </w:pPr>
      <w:r>
        <w:t xml:space="preserve">7. The Photographer guarantees delivery of all edited images within fourteen (14) business days following the event date. The digital photo album shall be delivered within twenty-one (21) business days.</w:t>
      </w:r>
    </w:p>
    <w:bookmarkEnd w:id="26"/>
    <w:bookmarkStart w:id="27" w:name="payment-instructions"/>
    <w:p>
      <w:pPr>
        <w:pStyle w:val="Heading3"/>
      </w:pPr>
      <w:r>
        <w:t xml:space="preserve">Payment Instructions</w:t>
      </w:r>
    </w:p>
    <w:p>
      <w:pPr>
        <w:pStyle w:val="FirstParagraph"/>
      </w:pPr>
      <w:r>
        <w:t xml:space="preserve">Bank: Sberbank, Moscow Branch</w:t>
      </w:r>
    </w:p>
    <w:p>
      <w:pPr>
        <w:pStyle w:val="BodyText"/>
      </w:pPr>
      <w:r>
        <w:t xml:space="preserve">Account Name: Volkov Visual Arts, LLC</w:t>
      </w:r>
    </w:p>
    <w:p>
      <w:pPr>
        <w:pStyle w:val="BodyText"/>
      </w:pPr>
      <w:r>
        <w:t xml:space="preserve">Account Number (R/S): 40702810400000012345</w:t>
      </w:r>
    </w:p>
    <w:p>
      <w:pPr>
        <w:pStyle w:val="BodyText"/>
      </w:pPr>
      <w:r>
        <w:t xml:space="preserve">Correspondent Account (K/S): 30101810400000000603</w:t>
      </w:r>
    </w:p>
    <w:p>
      <w:pPr>
        <w:pStyle w:val="BodyText"/>
      </w:pPr>
      <w:r>
        <w:t xml:space="preserve">BIC/SWIFT: SABRRUMM</w:t>
      </w:r>
    </w:p>
    <w:p>
      <w:pPr>
        <w:pStyle w:val="BodyText"/>
      </w:pPr>
      <w:r>
        <w:t xml:space="preserve">Reference: Invoice No. RUS-MOW-2025-0472</w:t>
      </w:r>
    </w:p>
    <w:p>
      <w:pPr>
        <w:pStyle w:val="BodyText"/>
      </w:pPr>
      <w:r>
        <w:t xml:space="preserve">Payment in foreign currency is not accepted. All transactions must be settled in Russian Rubles (RUB) via bank transfer to the account specified above.</w:t>
      </w:r>
    </w:p>
    <w:bookmarkEnd w:id="27"/>
    <w:p>
      <w:pPr>
        <w:pStyle w:val="BodyText"/>
      </w:pPr>
      <w:r>
        <w:rPr>
          <w:bCs/>
          <w:b/>
        </w:rPr>
        <w:t xml:space="preserve">Photographer:</w:t>
      </w:r>
      <w:r>
        <w:t xml:space="preserve"> </w:t>
      </w:r>
      <w:r>
        <w:t xml:space="preserve">Alexander D. Volkov — Volkov Visual Arts, LLC, Russia Moscow</w:t>
      </w:r>
    </w:p>
    <w:p>
      <w:pPr>
        <w:pStyle w:val="BodyText"/>
      </w:pPr>
      <w:r>
        <w:t xml:space="preserve">This Invoice was generated electronically and is valid without a physical signature in accordance with Federal Law No. 63-FZ on Electronic Documents.</w:t>
      </w:r>
    </w:p>
    <w:p>
      <w:pPr>
        <w:pStyle w:val="BodyText"/>
      </w:pPr>
      <w:r>
        <w:t xml:space="preserve">Thank you for choosing our Photography services in Russia Moscow. We look forward to continuing our professional relationship.</w:t>
      </w:r>
    </w:p>
    <w:p>
      <w:pPr>
        <w:pStyle w:val="BodyText"/>
      </w:pPr>
      <w:r>
        <w:t xml:space="preserve">© 2025 Volkov Visual Arts, LLC. All rights reserved. Moscow, Russia Moscow.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Photographer Invoice - Russia Moscow</dc:title>
  <dc:creator/>
  <dc:language>en</dc:language>
  <cp:keywords/>
  <dcterms:created xsi:type="dcterms:W3CDTF">2026-10-10T08:06:24Z</dcterms:created>
  <dcterms:modified xsi:type="dcterms:W3CDTF">2026-10-10T08:06:24Z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