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aperture-vision-photography"/>
    <w:p>
      <w:pPr>
        <w:pStyle w:val="Heading1"/>
      </w:pPr>
      <w:r>
        <w:t xml:space="preserve">Aperture Vision Photography</w:t>
      </w:r>
    </w:p>
    <w:p>
      <w:pPr>
        <w:pStyle w:val="FirstParagraph"/>
      </w:pPr>
      <w:r>
        <w:t xml:space="preserve">Professional Photographer Services</w:t>
      </w:r>
    </w:p>
    <w:p>
      <w:pPr>
        <w:pStyle w:val="BodyText"/>
      </w:pPr>
      <w:r>
        <w:t xml:space="preserve">142 Rivonia Road, Sandton</w:t>
      </w:r>
    </w:p>
    <w:p>
      <w:pPr>
        <w:pStyle w:val="BodyText"/>
      </w:pPr>
      <w:r>
        <w:t xml:space="preserve">Johannesburg, 2196, South Africa</w:t>
      </w:r>
    </w:p>
    <w:p>
      <w:pPr>
        <w:pStyle w:val="BodyText"/>
      </w:pPr>
      <w:r>
        <w:t xml:space="preserve">Tel: +27 (0)11 447 8832</w:t>
      </w:r>
    </w:p>
    <w:p>
      <w:pPr>
        <w:pStyle w:val="BodyText"/>
      </w:pPr>
      <w:r>
        <w:t xml:space="preserve">Email: billing@aperturevision.co.za</w:t>
      </w:r>
    </w:p>
    <w:p>
      <w:pPr>
        <w:pStyle w:val="BodyText"/>
      </w:pPr>
      <w:r>
        <w:t xml:space="preserve">VAT Reg: 4930287615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Johannesburg, South Africa</w:t>
      </w:r>
    </w:p>
    <w:bookmarkEnd w:id="21"/>
    <w:bookmarkStart w:id="22" w:name="bill-to-client"/>
    <w:p>
      <w:pPr>
        <w:pStyle w:val="Heading3"/>
      </w:pPr>
      <w:r>
        <w:t xml:space="preserve">Bill To (Client)</w:t>
      </w:r>
    </w:p>
    <w:p>
      <w:pPr>
        <w:pStyle w:val="FirstParagraph"/>
      </w:pPr>
      <w:r>
        <w:rPr>
          <w:bCs/>
          <w:b/>
        </w:rPr>
        <w:t xml:space="preserve">Mrs. Thandiwe Nkosi</w:t>
      </w:r>
    </w:p>
    <w:p>
      <w:pPr>
        <w:pStyle w:val="BodyText"/>
      </w:pPr>
      <w:r>
        <w:t xml:space="preserve">Nkosi &amp; Associates (Pty) Ltd</w:t>
      </w:r>
    </w:p>
    <w:p>
      <w:pPr>
        <w:pStyle w:val="BodyText"/>
      </w:pPr>
      <w:r>
        <w:t xml:space="preserve">87 Oxford Road, Braamfontein</w:t>
      </w:r>
    </w:p>
    <w:p>
      <w:pPr>
        <w:pStyle w:val="BodyText"/>
      </w:pPr>
      <w:r>
        <w:t xml:space="preserve">Johannesburg, 2001, South Africa</w:t>
      </w:r>
    </w:p>
    <w:p>
      <w:pPr>
        <w:pStyle w:val="BodyText"/>
      </w:pPr>
      <w:r>
        <w:t xml:space="preserve">VAT Reg: 4930112244</w:t>
      </w:r>
    </w:p>
    <w:p>
      <w:pPr>
        <w:pStyle w:val="BodyText"/>
      </w:pPr>
      <w:r>
        <w:t xml:space="preserve">Email: t.nkosi@nkosiassociates.co.za</w:t>
      </w:r>
    </w:p>
    <w:bookmarkEnd w:id="22"/>
    <w:bookmarkStart w:id="23" w:name="photographer-details"/>
    <w:p>
      <w:pPr>
        <w:pStyle w:val="Heading3"/>
      </w:pPr>
      <w:r>
        <w:t xml:space="preserve">Photographer Details</w:t>
      </w:r>
    </w:p>
    <w:p>
      <w:pPr>
        <w:pStyle w:val="FirstParagraph"/>
      </w:pPr>
      <w:r>
        <w:rPr>
          <w:bCs/>
          <w:b/>
        </w:rPr>
        <w:t xml:space="preserve">Lead Photographer:</w:t>
      </w:r>
      <w:r>
        <w:t xml:space="preserve"> </w:t>
      </w:r>
      <w:r>
        <w:t xml:space="preserve">David van der Merwe</w:t>
      </w:r>
    </w:p>
    <w:p>
      <w:pPr>
        <w:pStyle w:val="BodyText"/>
      </w:pPr>
      <w:r>
        <w:rPr>
          <w:bCs/>
          <w:b/>
        </w:rPr>
        <w:t xml:space="preserve">Specialisation:</w:t>
      </w:r>
      <w:r>
        <w:t xml:space="preserve"> </w:t>
      </w:r>
      <w:r>
        <w:t xml:space="preserve">Corporate &amp; Event Photography</w:t>
      </w:r>
    </w:p>
    <w:p>
      <w:pPr>
        <w:pStyle w:val="BodyText"/>
      </w:pPr>
      <w:r>
        <w:rPr>
          <w:bCs/>
          <w:b/>
        </w:rPr>
        <w:t xml:space="preserve">SAIPA Member No:</w:t>
      </w:r>
      <w:r>
        <w:t xml:space="preserve"> </w:t>
      </w:r>
      <w:r>
        <w:t xml:space="preserve">SAIPA-2019-4471</w:t>
      </w:r>
    </w:p>
    <w:p>
      <w:pPr>
        <w:pStyle w:val="BodyText"/>
      </w:pPr>
      <w:r>
        <w:rPr>
          <w:bCs/>
          <w:b/>
        </w:rPr>
        <w:t xml:space="preserve">Service Area:</w:t>
      </w:r>
      <w:r>
        <w:t xml:space="preserve"> </w:t>
      </w:r>
      <w:r>
        <w:t xml:space="preserve">Johannesburg, South Africa</w:t>
      </w:r>
    </w:p>
    <w:p>
      <w:pPr>
        <w:pStyle w:val="BodyText"/>
      </w:pPr>
      <w:r>
        <w:rPr>
          <w:bCs/>
          <w:b/>
        </w:rPr>
        <w:t xml:space="preserve">Portfolio:</w:t>
      </w:r>
      <w:r>
        <w:t xml:space="preserve"> </w:t>
      </w:r>
      <w:r>
        <w:t xml:space="preserve">www.aperturevision.co.za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Photography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Corporate Headshot Photography Session – Full-day studio and on-location shoot for executive team of 12 members at Nkosi &amp; Associates offices, Braamfontein, Johannesburg, South Africa. Includes professional lighting setup, backdrop preparation, and on-site retouching.</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Annual Company Conference Coverage – Full event photography for the Nkosi &amp; Associates Annual General Meeting held at the Radisson Blu Waterfront, Sandton, Johannesburg. Coverage spanned 8 hours including keynote speeches, panel discussions, networking sessions, and the closing dinner. Delivered 200+ edited high-resolution images.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24,000.00</w:t>
            </w:r>
          </w:p>
        </w:tc>
        <w:tc>
          <w:tcPr/>
          <w:p>
            <w:pPr>
              <w:pStyle w:val="Compact"/>
              <w:jc w:val="left"/>
            </w:pPr>
            <w:r>
              <w:t xml:space="preserve">R 24,000.00</w:t>
            </w:r>
          </w:p>
        </w:tc>
      </w:tr>
      <w:tr>
        <w:tc>
          <w:tcPr/>
          <w:p>
            <w:pPr>
              <w:pStyle w:val="Compact"/>
              <w:jc w:val="left"/>
            </w:pPr>
            <w:r>
              <w:t xml:space="preserve">03</w:t>
            </w:r>
          </w:p>
        </w:tc>
        <w:tc>
          <w:tcPr/>
          <w:p>
            <w:pPr>
              <w:pStyle w:val="Compact"/>
              <w:jc w:val="left"/>
            </w:pPr>
            <w:r>
              <w:t xml:space="preserve">Product Photography – Studio shoot of 35 product items for the company's e-commerce catalogue. Includes white-background setup, colour correction, and delivery of 70 final images (front and angled views per product).</w:t>
            </w:r>
          </w:p>
        </w:tc>
        <w:tc>
          <w:tcPr/>
          <w:p>
            <w:pPr>
              <w:pStyle w:val="Compact"/>
              <w:jc w:val="left"/>
            </w:pPr>
            <w:r>
              <w:t xml:space="preserve">13 Jun 2025</w:t>
            </w:r>
          </w:p>
        </w:tc>
        <w:tc>
          <w:tcPr/>
          <w:p>
            <w:pPr>
              <w:pStyle w:val="Compact"/>
              <w:jc w:val="left"/>
            </w:pPr>
            <w:r>
              <w:t xml:space="preserve">35</w:t>
            </w:r>
          </w:p>
        </w:tc>
        <w:tc>
          <w:tcPr/>
          <w:p>
            <w:pPr>
              <w:pStyle w:val="Compact"/>
              <w:jc w:val="left"/>
            </w:pPr>
            <w:r>
              <w:t xml:space="preserve">R 350.00</w:t>
            </w:r>
          </w:p>
        </w:tc>
        <w:tc>
          <w:tcPr/>
          <w:p>
            <w:pPr>
              <w:pStyle w:val="Compact"/>
              <w:jc w:val="left"/>
            </w:pPr>
            <w:r>
              <w:t xml:space="preserve">R 12,250.00</w:t>
            </w:r>
          </w:p>
        </w:tc>
      </w:tr>
      <w:tr>
        <w:tc>
          <w:tcPr/>
          <w:p>
            <w:pPr>
              <w:pStyle w:val="Compact"/>
              <w:jc w:val="left"/>
            </w:pPr>
            <w:r>
              <w:t xml:space="preserve">04</w:t>
            </w:r>
          </w:p>
        </w:tc>
        <w:tc>
          <w:tcPr/>
          <w:p>
            <w:pPr>
              <w:pStyle w:val="Compact"/>
              <w:jc w:val="left"/>
            </w:pPr>
            <w:r>
              <w:t xml:space="preserve">Drone Aerial Photography – Aerial footage and stills of the Nkosi &amp; Associates headquarters building and surrounding Johannesburg skyline for use in corporate marketing materials. Includes flight permit coordination with Johannesburg City Council.</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R 9,800.00</w:t>
            </w:r>
          </w:p>
        </w:tc>
        <w:tc>
          <w:tcPr/>
          <w:p>
            <w:pPr>
              <w:pStyle w:val="Compact"/>
              <w:jc w:val="left"/>
            </w:pPr>
            <w:r>
              <w:t xml:space="preserve">R 9,800.00</w:t>
            </w:r>
          </w:p>
        </w:tc>
      </w:tr>
      <w:tr>
        <w:tc>
          <w:tcPr/>
          <w:p>
            <w:pPr>
              <w:pStyle w:val="Compact"/>
              <w:jc w:val="left"/>
            </w:pPr>
            <w:r>
              <w:t xml:space="preserve">05</w:t>
            </w:r>
          </w:p>
        </w:tc>
        <w:tc>
          <w:tcPr/>
          <w:p>
            <w:pPr>
              <w:pStyle w:val="Compact"/>
              <w:jc w:val="left"/>
            </w:pPr>
            <w:r>
              <w:t xml:space="preserve">Professional Retouching and Post-Production – Advanced colour grading, skin retouching, background replacement, and file preparation for print and digital distribution across all 350+ images delivered in this engagement.</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R 7,500.00</w:t>
            </w:r>
          </w:p>
        </w:tc>
        <w:tc>
          <w:tcPr/>
          <w:p>
            <w:pPr>
              <w:pStyle w:val="Compact"/>
              <w:jc w:val="left"/>
            </w:pPr>
            <w:r>
              <w:t xml:space="preserve">R 7,500.00</w:t>
            </w:r>
          </w:p>
        </w:tc>
      </w:tr>
      <w:tr>
        <w:tc>
          <w:tcPr/>
          <w:p>
            <w:pPr>
              <w:pStyle w:val="Compact"/>
              <w:jc w:val="left"/>
            </w:pPr>
            <w:r>
              <w:t xml:space="preserve">06</w:t>
            </w:r>
          </w:p>
        </w:tc>
        <w:tc>
          <w:tcPr/>
          <w:p>
            <w:pPr>
              <w:pStyle w:val="Compact"/>
              <w:jc w:val="left"/>
            </w:pPr>
            <w:r>
              <w:t xml:space="preserve">Travel and Accommodation – Travel expenses for the Photographer and assistant between Sandton studio and Braamfontein, Sandton, and the Radisson Blu venue within Johannesburg, South Africa. Includes fuel, parking, and one night accommodation for the conference event.</w:t>
            </w:r>
          </w:p>
        </w:tc>
        <w:tc>
          <w:tcPr/>
          <w:p>
            <w:pPr>
              <w:pStyle w:val="Compact"/>
              <w:jc w:val="left"/>
            </w:pPr>
            <w:r>
              <w:t xml:space="preserve">10–14 Jun 2025</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75,250.00</w:t>
            </w:r>
          </w:p>
        </w:tc>
      </w:tr>
      <w:tr>
        <w:tc>
          <w:tcPr/>
          <w:p>
            <w:pPr>
              <w:pStyle w:val="Compact"/>
              <w:jc w:val="left"/>
            </w:pPr>
            <w:r>
              <w:t xml:space="preserve">VAT @ 15% (South Africa)</w:t>
            </w:r>
          </w:p>
        </w:tc>
        <w:tc>
          <w:tcPr/>
          <w:p>
            <w:pPr>
              <w:pStyle w:val="Compact"/>
              <w:jc w:val="left"/>
            </w:pPr>
            <w:r>
              <w:t xml:space="preserve">R 11,287.50</w:t>
            </w:r>
          </w:p>
        </w:tc>
      </w:tr>
      <w:tr>
        <w:tc>
          <w:tcPr/>
          <w:p>
            <w:pPr>
              <w:pStyle w:val="Compact"/>
              <w:jc w:val="left"/>
            </w:pPr>
            <w:r>
              <w:t xml:space="preserve">Total Amount Due (incl. VAT)</w:t>
            </w:r>
          </w:p>
        </w:tc>
        <w:tc>
          <w:tcPr/>
          <w:p>
            <w:pPr>
              <w:pStyle w:val="Compact"/>
              <w:jc w:val="left"/>
            </w:pPr>
            <w:r>
              <w:t xml:space="preserve">R 86,537.50</w:t>
            </w:r>
          </w:p>
        </w:tc>
      </w:tr>
    </w:tbl>
    <w:p>
      <w:pPr>
        <w:pStyle w:val="BodyText"/>
      </w:pPr>
      <w:r>
        <w:t xml:space="preserve">All amounts are in South African Rand (ZAR). VAT is charged at the standard rate of 15% as per South African Revenue Service (SARS) regulations applicable in Johannesburg, South Africa.</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Aperture Vision Photography (Pty) Ltd</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AV-2025-0487</w:t>
      </w:r>
    </w:p>
    <w:p>
      <w:pPr>
        <w:pStyle w:val="BodyText"/>
      </w:pPr>
      <w:r>
        <w:rPr>
          <w:bCs/>
          <w:b/>
        </w:rPr>
        <w:t xml:space="preserve">Payment Terms:</w:t>
      </w:r>
      <w:r>
        <w:t xml:space="preserve"> </w:t>
      </w:r>
      <w:r>
        <w:t xml:space="preserve">Full payment due within 14 days of the Invoice issue date (30 June 2025). Please quote the Invoice number as your payment reference. Late payments will attract interest at 2% per month as per the South African National Credit Act.</w:t>
      </w:r>
    </w:p>
    <w:bookmarkEnd w:id="24"/>
    <w:bookmarkStart w:id="25" w:name="important-notes-terms"/>
    <w:p>
      <w:pPr>
        <w:pStyle w:val="Heading3"/>
      </w:pPr>
      <w:r>
        <w:t xml:space="preserve">Important Notes &amp; Terms</w:t>
      </w:r>
    </w:p>
    <w:p>
      <w:pPr>
        <w:pStyle w:val="FirstParagraph"/>
      </w:pPr>
      <w:r>
        <w:t xml:space="preserve">1. This Invoice is issued by Aperture Vision Photography, a registered professional Photographer operating in Johannesburg, South Africa. All photography services were performed within the greater Johannesburg metropolitan area, South Africa.</w:t>
      </w:r>
    </w:p>
    <w:p>
      <w:pPr>
        <w:pStyle w:val="BodyText"/>
      </w:pPr>
      <w:r>
        <w:t xml:space="preserve">2. All images delivered under this engagement remain the intellectual property of the Photographer until full payment of this Invoice has been received and confirmed in writing.</w:t>
      </w:r>
    </w:p>
    <w:p>
      <w:pPr>
        <w:pStyle w:val="BodyText"/>
      </w:pPr>
      <w:r>
        <w:t xml:space="preserve">3. The client is granted a non-exclusive, perpetual licence to use the delivered images for internal corporate communications, marketing, and e-commerce purposes within South Africa and internationally.</w:t>
      </w:r>
    </w:p>
    <w:p>
      <w:pPr>
        <w:pStyle w:val="BodyText"/>
      </w:pPr>
      <w:r>
        <w:t xml:space="preserve">4. Any additional retouching, re-shoots, or extended usage rights beyond the scope described above will be quoted separately and invoiced as a supplementary Invoice.</w:t>
      </w:r>
    </w:p>
    <w:p>
      <w:pPr>
        <w:pStyle w:val="BodyText"/>
      </w:pPr>
      <w:r>
        <w:t xml:space="preserve">5. This Invoice is valid for 90 days from the date of issue. After this period, the Photographer reserves the right to re-quote rates based on current market conditions in Johannesburg, South Africa.</w:t>
      </w:r>
    </w:p>
    <w:p>
      <w:pPr>
        <w:pStyle w:val="BodyText"/>
      </w:pPr>
      <w:r>
        <w:t xml:space="preserve">6. All disputes arising from this Invoice shall be governed by the laws of the Republic of South Africa and subject to the jurisdiction of the Magistrate's Court in Johannesburg.</w:t>
      </w:r>
    </w:p>
    <w:bookmarkEnd w:id="25"/>
    <w:p>
      <w:pPr>
        <w:pStyle w:val="BodyText"/>
      </w:pPr>
      <w:r>
        <w:rPr>
          <w:bCs/>
          <w:b/>
        </w:rPr>
        <w:t xml:space="preserve">Aperture Vision Photography (Pty) Ltd</w:t>
      </w:r>
      <w:r>
        <w:t xml:space="preserve"> </w:t>
      </w:r>
      <w:r>
        <w:t xml:space="preserve">| Reg No: 2019/123456/07 | VAT Reg: 4930287615</w:t>
      </w:r>
    </w:p>
    <w:p>
      <w:pPr>
        <w:pStyle w:val="BodyText"/>
      </w:pPr>
      <w:r>
        <w:t xml:space="preserve">142 Rivonia Road, Sandton, Johannesburg, 2196, South Africa</w:t>
      </w:r>
    </w:p>
    <w:p>
      <w:pPr>
        <w:pStyle w:val="BodyText"/>
      </w:pPr>
      <w:r>
        <w:t xml:space="preserve">This Invoice was generated electronically and is valid without a physical signature. For queries regarding this Invoice, please contact billing@aperturevision.co.za or call +27 (0)11 447 8832.</w:t>
      </w:r>
    </w:p>
    <w:p>
      <w:pPr>
        <w:pStyle w:val="BodyText"/>
      </w:pPr>
      <w:r>
        <w:t xml:space="preserve">Thank you for choosing Aperture Vision Photography for your professional photography needs in Johannesburg, South Africa.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South Africa Johannesburg</dc:title>
  <dc:creator/>
  <dc:language>en</dc:language>
  <cp:keywords/>
  <dcterms:created xsi:type="dcterms:W3CDTF">2026-10-10T05:54:10Z</dcterms:created>
  <dcterms:modified xsi:type="dcterms:W3CDTF">2026-10-10T05:54:10Z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