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Professional Photography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INV-ANK-2025-0047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Ankara</w:t>
      </w:r>
    </w:p>
    <w:p>
      <w:pPr>
        <w:pStyle w:val="BodyText"/>
      </w:pPr>
      <w:r>
        <w:rPr>
          <w:bCs/>
          <w:b/>
        </w:rPr>
        <w:t xml:space="preserve">Payment Terms:</w:t>
      </w:r>
      <w:r>
        <w:t xml:space="preserve"> </w:t>
      </w:r>
      <w:r>
        <w:t xml:space="preserve">Net 15 Days</w:t>
      </w:r>
    </w:p>
    <w:bookmarkEnd w:id="20"/>
    <w:bookmarkStart w:id="21" w:name="photographer-service-provider"/>
    <w:p>
      <w:pPr>
        <w:pStyle w:val="Heading4"/>
      </w:pPr>
      <w:r>
        <w:t xml:space="preserve">Photographer / Service Provider</w:t>
      </w:r>
    </w:p>
    <w:p>
      <w:pPr>
        <w:pStyle w:val="FirstParagraph"/>
      </w:pPr>
      <w:r>
        <w:t xml:space="preserve">Emre Yılmaz Photography Studio</w:t>
      </w:r>
    </w:p>
    <w:p>
      <w:pPr>
        <w:pStyle w:val="BodyText"/>
      </w:pPr>
      <w:r>
        <w:t xml:space="preserve">Professional Photographer &amp; Visual Artist</w:t>
      </w:r>
    </w:p>
    <w:p>
      <w:pPr>
        <w:pStyle w:val="BodyText"/>
      </w:pPr>
      <w:r>
        <w:t xml:space="preserve">Çankaya District, Kızılay Avenue No. 142/7</w:t>
      </w:r>
    </w:p>
    <w:p>
      <w:pPr>
        <w:pStyle w:val="BodyText"/>
      </w:pPr>
      <w:r>
        <w:t xml:space="preserve">Ankara, Turkey 06680</w:t>
      </w:r>
    </w:p>
    <w:p>
      <w:pPr>
        <w:pStyle w:val="BodyText"/>
      </w:pPr>
      <w:r>
        <w:t xml:space="preserve">Tax ID (VKN): 1234567890</w:t>
      </w:r>
    </w:p>
    <w:p>
      <w:pPr>
        <w:pStyle w:val="BodyText"/>
      </w:pPr>
      <w:r>
        <w:t xml:space="preserve">Email: emre@yilmazphoto.com.tr</w:t>
      </w:r>
    </w:p>
    <w:p>
      <w:pPr>
        <w:pStyle w:val="BodyText"/>
      </w:pPr>
      <w:r>
        <w:t xml:space="preserve">Phone: +90 312 456 7890</w:t>
      </w:r>
    </w:p>
    <w:bookmarkEnd w:id="21"/>
    <w:bookmarkStart w:id="22" w:name="client-bill-to"/>
    <w:p>
      <w:pPr>
        <w:pStyle w:val="Heading4"/>
      </w:pPr>
      <w:r>
        <w:t xml:space="preserve">Client / Bill To</w:t>
      </w:r>
    </w:p>
    <w:p>
      <w:pPr>
        <w:pStyle w:val="FirstParagraph"/>
      </w:pPr>
      <w:r>
        <w:t xml:space="preserve">Ankara Metropolitan Municipality</w:t>
      </w:r>
    </w:p>
    <w:p>
      <w:pPr>
        <w:pStyle w:val="BodyText"/>
      </w:pPr>
      <w:r>
        <w:t xml:space="preserve">Department of Cultural Affairs</w:t>
      </w:r>
    </w:p>
    <w:p>
      <w:pPr>
        <w:pStyle w:val="BodyText"/>
      </w:pPr>
      <w:r>
        <w:t xml:space="preserve">Atatürk Bulvarı No. 5</w:t>
      </w:r>
    </w:p>
    <w:p>
      <w:pPr>
        <w:pStyle w:val="BodyText"/>
      </w:pPr>
      <w:r>
        <w:t xml:space="preserve">Çankaya, Ankara, Turkey 06040</w:t>
      </w:r>
    </w:p>
    <w:p>
      <w:pPr>
        <w:pStyle w:val="BodyText"/>
      </w:pPr>
      <w:r>
        <w:t xml:space="preserve">Tax ID (VKN): 9876543210</w:t>
      </w:r>
    </w:p>
    <w:p>
      <w:pPr>
        <w:pStyle w:val="BodyText"/>
      </w:pPr>
      <w:r>
        <w:t xml:space="preserve">Contact: Dr. Ayşe Kaya</w:t>
      </w:r>
    </w:p>
    <w:p>
      <w:pPr>
        <w:pStyle w:val="BodyText"/>
      </w:pPr>
      <w:r>
        <w:t xml:space="preserve">Email: a.kaya@ankara.bel.tr</w:t>
      </w:r>
    </w:p>
    <w:p>
      <w:pPr>
        <w:pStyle w:val="BodyText"/>
      </w:pPr>
      <w:r>
        <w:t xml:space="preserve">Phone: +90 312 205 1000</w:t>
      </w:r>
    </w:p>
    <w:bookmarkEnd w:id="22"/>
    <w:bookmarkStart w:id="25" w:name="X77693cf414f950d3636da1c7919285e27b7984c"/>
    <w:p>
      <w:pPr>
        <w:pStyle w:val="Heading3"/>
      </w:pPr>
      <w:r>
        <w:t xml:space="preserve">Description of Photography Services Rendered in Turkey Ankara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Official Portrait Photography Session for Municipal Officials – Ankara City Hall, Çankaya. The Photographer provided professional studio and on-location portrait services for twelve senior officials, including lighting setup, retouching, and digital delivery of high-resolution files.</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c>
          <w:tcPr/>
          <w:p>
            <w:pPr>
              <w:pStyle w:val="Compact"/>
              <w:jc w:val="left"/>
            </w:pPr>
            <w:r>
              <w:t xml:space="preserve">20%</w:t>
            </w:r>
          </w:p>
        </w:tc>
      </w:tr>
      <w:tr>
        <w:tc>
          <w:tcPr/>
          <w:p>
            <w:pPr>
              <w:pStyle w:val="Compact"/>
              <w:jc w:val="left"/>
            </w:pPr>
            <w:r>
              <w:t xml:space="preserve">2</w:t>
            </w:r>
          </w:p>
        </w:tc>
        <w:tc>
          <w:tcPr/>
          <w:p>
            <w:pPr>
              <w:pStyle w:val="Compact"/>
              <w:jc w:val="left"/>
            </w:pPr>
            <w:r>
              <w:t xml:space="preserve">Event Coverage – Ankara International Cultural Festival, Anıtkabir Ceremonial Area. The Photographer captured over 1,500 images across three days of cultural performances, including wide-angle architectural shots, candid audience photography, and detailed close-ups of traditional Turkish arts and crafts.</w:t>
            </w:r>
          </w:p>
        </w:tc>
        <w:tc>
          <w:tcPr/>
          <w:p>
            <w:pPr>
              <w:pStyle w:val="Compact"/>
              <w:jc w:val="left"/>
            </w:pPr>
            <w:r>
              <w:t xml:space="preserve">05–07 Jun 2025</w:t>
            </w:r>
          </w:p>
        </w:tc>
        <w:tc>
          <w:tcPr/>
          <w:p>
            <w:pPr>
              <w:pStyle w:val="Compact"/>
              <w:jc w:val="left"/>
            </w:pPr>
            <w:r>
              <w:t xml:space="preserve">24</w:t>
            </w:r>
          </w:p>
        </w:tc>
        <w:tc>
          <w:tcPr/>
          <w:p>
            <w:pPr>
              <w:pStyle w:val="Compact"/>
              <w:jc w:val="left"/>
            </w:pPr>
            <w:r>
              <w:t xml:space="preserve">2,200.00</w:t>
            </w:r>
          </w:p>
        </w:tc>
        <w:tc>
          <w:tcPr/>
          <w:p>
            <w:pPr>
              <w:pStyle w:val="Compact"/>
              <w:jc w:val="left"/>
            </w:pPr>
            <w:r>
              <w:t xml:space="preserve">52,800.00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Aerial Drone Photography of Ankara Landmarks – Kocatepe Mosque, Ankara Castle, and the Bosphorus-adjacent lake district. The Photographer operated a licensed DJI Inspire 3 drone to produce 4K aerial imagery for the municipality's tourism promotion campaign.</w:t>
            </w:r>
          </w:p>
        </w:tc>
        <w:tc>
          <w:tcPr/>
          <w:p>
            <w:pPr>
              <w:pStyle w:val="Compact"/>
              <w:jc w:val="left"/>
            </w:pPr>
            <w:r>
              <w:t xml:space="preserve">09 Jun 2025</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Post-Production, Color Grading, and Digital Asset Management. The Photographer performed professional editing, color correction, and cataloguing of all 3,200+ images captured during the engagement. Final deliverables include a curated selection of 400 images in print-ready and web-optimized formats, delivered via secure cloud transfer.</w:t>
            </w:r>
          </w:p>
        </w:tc>
        <w:tc>
          <w:tcPr/>
          <w:p>
            <w:pPr>
              <w:pStyle w:val="Compact"/>
              <w:jc w:val="left"/>
            </w:pPr>
            <w:r>
              <w:t xml:space="preserve">10–13 Jun 2025</w:t>
            </w:r>
          </w:p>
        </w:tc>
        <w:tc>
          <w:tcPr/>
          <w:p>
            <w:pPr>
              <w:pStyle w:val="Compact"/>
              <w:jc w:val="left"/>
            </w:pPr>
            <w:r>
              <w:t xml:space="preserve">16</w:t>
            </w:r>
          </w:p>
        </w:tc>
        <w:tc>
          <w:tcPr/>
          <w:p>
            <w:pPr>
              <w:pStyle w:val="Compact"/>
              <w:jc w:val="left"/>
            </w:pPr>
            <w:r>
              <w:t xml:space="preserve">1,800.00</w:t>
            </w:r>
          </w:p>
        </w:tc>
        <w:tc>
          <w:tcPr/>
          <w:p>
            <w:pPr>
              <w:pStyle w:val="Compact"/>
              <w:jc w:val="left"/>
            </w:pPr>
            <w:r>
              <w:t xml:space="preserve">28,800.00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Travel, Equipment Transport, and On-Site Logistics within Turkey Ankara. This line item covers the Photographer's transportation of professional camera bodies, lens kits, lighting equipment, and drone hardware across multiple Ankara districts, as well as local travel expenses incurred during the service period.</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5,400.00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right"/>
            </w:pPr>
            <w:r>
              <w:t xml:space="preserve">128,000.00</w:t>
            </w:r>
          </w:p>
        </w:tc>
      </w:tr>
      <w:tr>
        <w:tc>
          <w:tcPr/>
          <w:p>
            <w:pPr>
              <w:pStyle w:val="Compact"/>
              <w:jc w:val="left"/>
            </w:pPr>
            <w:r>
              <w:t xml:space="preserve">VAT @ 20% (TRY)</w:t>
            </w:r>
          </w:p>
        </w:tc>
        <w:tc>
          <w:tcPr/>
          <w:p>
            <w:pPr>
              <w:pStyle w:val="Compact"/>
              <w:jc w:val="right"/>
            </w:pPr>
            <w:r>
              <w:t xml:space="preserve">25,600.00</w:t>
            </w:r>
          </w:p>
        </w:tc>
      </w:tr>
      <w:tr>
        <w:tc>
          <w:tcPr/>
          <w:p>
            <w:pPr>
              <w:pStyle w:val="Compact"/>
              <w:jc w:val="left"/>
            </w:pPr>
            <w:r>
              <w:t xml:space="preserve">Discount – Municipal Contract (TRY)</w:t>
            </w:r>
          </w:p>
        </w:tc>
        <w:tc>
          <w:tcPr/>
          <w:p>
            <w:pPr>
              <w:pStyle w:val="Compact"/>
              <w:jc w:val="right"/>
            </w:pPr>
            <w:r>
              <w:t xml:space="preserve">-3,200.00</w:t>
            </w:r>
          </w:p>
        </w:tc>
      </w:tr>
      <w:tr>
        <w:tc>
          <w:tcPr/>
          <w:p>
            <w:pPr>
              <w:pStyle w:val="Compact"/>
              <w:jc w:val="left"/>
            </w:pPr>
            <w:r>
              <w:t xml:space="preserve">Grand Total Due (TRY)</w:t>
            </w:r>
          </w:p>
        </w:tc>
        <w:tc>
          <w:tcPr/>
          <w:p>
            <w:pPr>
              <w:pStyle w:val="Compact"/>
              <w:jc w:val="right"/>
            </w:pPr>
            <w:r>
              <w:t xml:space="preserve">150,400.00</w:t>
            </w:r>
          </w:p>
        </w:tc>
      </w:tr>
    </w:tbl>
    <w:bookmarkStart w:id="23" w:name="payment-instructions"/>
    <w:p>
      <w:pPr>
        <w:pStyle w:val="Heading4"/>
      </w:pPr>
      <w:r>
        <w:t xml:space="preserve">Payment Instructions</w:t>
      </w:r>
    </w:p>
    <w:p>
      <w:pPr>
        <w:pStyle w:val="FirstParagraph"/>
      </w:pPr>
      <w:r>
        <w:t xml:space="preserve">This Invoice must be settled within fifteen (15) calendar days of the issue date, no later than 30 June 2025. Payment shall be made via bank transfer to the following account held by the Photographer in Turkey Ankara:</w:t>
      </w:r>
    </w:p>
    <w:p>
      <w:pPr>
        <w:pStyle w:val="BodyText"/>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Emre Yılmaz Photography Studio</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INV-ANK-2025-0047</w:t>
      </w:r>
    </w:p>
    <w:p>
      <w:pPr>
        <w:pStyle w:val="BodyText"/>
      </w:pPr>
      <w:r>
        <w:t xml:space="preserve">Please note that late payments are subject to a statutory interest charge of 1.5% per month as per Turkish commercial law (Türk Ticaret Kanunu, Article 30).</w:t>
      </w:r>
    </w:p>
    <w:bookmarkEnd w:id="23"/>
    <w:bookmarkStart w:id="24" w:name="important-notes-terms"/>
    <w:p>
      <w:pPr>
        <w:pStyle w:val="Heading4"/>
      </w:pPr>
      <w:r>
        <w:t xml:space="preserve">Important Notes &amp; Terms</w:t>
      </w:r>
    </w:p>
    <w:p>
      <w:pPr>
        <w:pStyle w:val="FirstParagraph"/>
      </w:pPr>
      <w:r>
        <w:t xml:space="preserve">1. All photographic content delivered under this Invoice remains the intellectual property of the Photographer until full payment is received. Upon clearance of the Grand Total, a perpetual, royalty-free license for commercial and governmental use within Turkey Ankara and internationally is granted to the Client.</w:t>
      </w:r>
    </w:p>
    <w:p>
      <w:pPr>
        <w:pStyle w:val="BodyText"/>
      </w:pPr>
      <w:r>
        <w:t xml:space="preserve">2. The Photographer has obtained all necessary permits from the Ankara Metropolitan Municipality and the relevant district authorities for drone operations and on-site photography at the locations specified in this Invoice.</w:t>
      </w:r>
    </w:p>
    <w:p>
      <w:pPr>
        <w:pStyle w:val="BodyText"/>
      </w:pPr>
      <w:r>
        <w:t xml:space="preserve">3. This Invoice is issued in accordance with the Turkish Accounting Law (6102 sayılı Türk Ticaret Kanunu) and the relevant VAT regulations of the Republic of Turkey. A stamped original copy of this Invoice must be retained by the Client for a minimum period of ten (10) years.</w:t>
      </w:r>
    </w:p>
    <w:p>
      <w:pPr>
        <w:pStyle w:val="BodyText"/>
      </w:pPr>
      <w:r>
        <w:t xml:space="preserve">4. Any disputes arising from this Invoice shall be subject to the exclusive jurisdiction of the courts in Ankara, Turkey. The Photographer and the Client agree to attempt good-faith mediation before initiating any legal proceedings.</w:t>
      </w:r>
    </w:p>
    <w:p>
      <w:pPr>
        <w:pStyle w:val="BodyText"/>
      </w:pPr>
      <w:r>
        <w:t xml:space="preserve">5. The Photographer warrants that all services described in this Invoice were performed with professional skill, using industry-standard equipment, and in full compliance with Turkish data protection regulations (KVKK – Kişisel Verilerin Korunması Kanunu) regarding the handling of personal images of identifiable individuals.</w:t>
      </w:r>
    </w:p>
    <w:bookmarkEnd w:id="24"/>
    <w:p>
      <w:pPr>
        <w:pStyle w:val="BodyText"/>
      </w:pPr>
      <w:r>
        <w:rPr>
          <w:bCs/>
          <w:b/>
        </w:rPr>
        <w:t xml:space="preserve">Emre Yılmaz Photography Studio</w:t>
      </w:r>
      <w:r>
        <w:t xml:space="preserve"> </w:t>
      </w:r>
      <w:r>
        <w:t xml:space="preserve">– Professional Photographer based in Turkey Ankara</w:t>
      </w:r>
    </w:p>
    <w:p>
      <w:pPr>
        <w:pStyle w:val="BodyText"/>
      </w:pPr>
      <w:r>
        <w:t xml:space="preserve">Çankaya, Kızılay Avenue No. 142/7, Ankara 06680, Turkey</w:t>
      </w:r>
    </w:p>
    <w:p>
      <w:pPr>
        <w:pStyle w:val="BodyText"/>
      </w:pPr>
      <w:r>
        <w:t xml:space="preserve">Tax ID: 1234567890 | Chamber of Commerce Registration: ANK-2019-44521</w:t>
      </w:r>
    </w:p>
    <w:p>
      <w:pPr>
        <w:pStyle w:val="BodyText"/>
      </w:pPr>
      <w:r>
        <w:t xml:space="preserve">Thank you for engaging our photography services. We are proud to contribute to the visual documentation of Turkey Ankara's rich cultural heritage and civic life.</w:t>
      </w:r>
    </w:p>
    <w:p>
      <w:pPr>
        <w:pStyle w:val="BodyText"/>
      </w:pPr>
      <w:r>
        <w:t xml:space="preserve">This is a computer-generated Invoice. No signature is required for validity. Invoice No: INV-ANK-2025-0047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Turkey Ankara</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