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Alessandro</w:t>
      </w:r>
      <w:r>
        <w:t xml:space="preserve"> </w:t>
      </w:r>
      <w:r>
        <w:t xml:space="preserve">Ferrante,</w:t>
      </w:r>
      <w:r>
        <w:t xml:space="preserve"> </w:t>
      </w:r>
      <w:r>
        <w:t xml:space="preserve">Physicist</w:t>
      </w:r>
      <w:r>
        <w:t xml:space="preserve"> </w:t>
      </w:r>
      <w:r>
        <w:t xml:space="preserve">-</w:t>
      </w:r>
      <w:r>
        <w:t xml:space="preserve"> </w:t>
      </w:r>
      <w:r>
        <w:t xml:space="preserve">Naples,</w:t>
      </w:r>
      <w:r>
        <w:t xml:space="preserve"> </w:t>
      </w:r>
      <w:r>
        <w:t xml:space="preserve">Italy</w:t>
      </w:r>
    </w:p>
    <w:bookmarkStart w:id="20" w:name="dr.-alessandro-ferrante"/>
    <w:p>
      <w:pPr>
        <w:pStyle w:val="Heading1"/>
      </w:pPr>
      <w:r>
        <w:t xml:space="preserve">DR. ALESSANDRO FERRANTE</w:t>
      </w:r>
    </w:p>
    <w:p>
      <w:pPr>
        <w:pStyle w:val="FirstParagraph"/>
      </w:pPr>
      <w:r>
        <w:t xml:space="preserve">Ph.D. in Theoretical and Applied Physics</w:t>
      </w:r>
    </w:p>
    <w:p>
      <w:pPr>
        <w:pStyle w:val="BodyText"/>
      </w:pPr>
      <w:r>
        <w:t xml:space="preserve">Independent Physics Consultant &amp; Researcher</w:t>
      </w:r>
    </w:p>
    <w:p>
      <w:pPr>
        <w:pStyle w:val="BodyText"/>
      </w:pPr>
      <w:r>
        <w:t xml:space="preserve">Via Toledo 187, 80132 Naples (NA), Italy</w:t>
      </w:r>
    </w:p>
    <w:p>
      <w:pPr>
        <w:pStyle w:val="BodyText"/>
      </w:pPr>
      <w:r>
        <w:t xml:space="preserve">Tel: +39 081 415 2233 | Email: a.ferrante@physicist-naples.it</w:t>
      </w:r>
    </w:p>
    <w:p>
      <w:pPr>
        <w:pStyle w:val="BodyText"/>
      </w:pPr>
      <w:r>
        <w:t xml:space="preserve">VAT Number (P.IVA): IT02847391092</w:t>
      </w:r>
    </w:p>
    <w:p>
      <w:pPr>
        <w:pStyle w:val="BodyText"/>
      </w:pPr>
      <w:r>
        <w:t xml:space="preserve">Chamber of Commerce, Naples: NA-2019-0048721</w:t>
      </w:r>
    </w:p>
    <w:bookmarkEnd w:id="20"/>
    <w:bookmarkStart w:id="21" w:name="invoice"/>
    <w:p>
      <w:pPr>
        <w:pStyle w:val="Heading2"/>
      </w:pPr>
      <w:r>
        <w:t xml:space="preserve">INVOICE</w:t>
      </w:r>
    </w:p>
    <w:p>
      <w:pPr>
        <w:pStyle w:val="FirstParagraph"/>
      </w:pPr>
      <w:r>
        <w:t xml:space="preserve">Fattura / Invoice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INV-2025-NAP-0047</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 from issue)</w:t>
            </w:r>
          </w:p>
        </w:tc>
      </w:tr>
      <w:tr>
        <w:tc>
          <w:tcPr/>
          <w:p>
            <w:pPr>
              <w:pStyle w:val="Compact"/>
              <w:jc w:val="left"/>
            </w:pPr>
            <w:r>
              <w:t xml:space="preserve">Place of Issue:</w:t>
            </w:r>
          </w:p>
        </w:tc>
        <w:tc>
          <w:tcPr/>
          <w:p>
            <w:pPr>
              <w:pStyle w:val="Compact"/>
              <w:jc w:val="left"/>
            </w:pPr>
            <w:r>
              <w:t xml:space="preserve">Naples, Italy</w:t>
            </w:r>
          </w:p>
        </w:tc>
      </w:tr>
      <w:tr>
        <w:tc>
          <w:tcPr/>
          <w:p>
            <w:pPr>
              <w:pStyle w:val="Compact"/>
              <w:jc w:val="left"/>
            </w:pPr>
            <w:r>
              <w:t xml:space="preserve">Payment Method:</w:t>
            </w:r>
          </w:p>
        </w:tc>
        <w:tc>
          <w:tcPr/>
          <w:p>
            <w:pPr>
              <w:pStyle w:val="Compact"/>
              <w:jc w:val="left"/>
            </w:pPr>
            <w:r>
              <w:t xml:space="preserve">Bank Transfer (Bonifico Bancario)</w:t>
            </w:r>
          </w:p>
        </w:tc>
      </w:tr>
      <w:tr>
        <w:tc>
          <w:tcPr/>
          <w:p>
            <w:pPr>
              <w:pStyle w:val="Compact"/>
              <w:jc w:val="left"/>
            </w:pPr>
            <w:r>
              <w:t xml:space="preserve">IBAN:</w:t>
            </w:r>
          </w:p>
        </w:tc>
        <w:tc>
          <w:tcPr/>
          <w:p>
            <w:pPr>
              <w:pStyle w:val="Compact"/>
              <w:jc w:val="left"/>
            </w:pPr>
            <w:r>
              <w:t xml:space="preserve">IT60 X054 2811 1010 0000 0123 456</w:t>
            </w:r>
          </w:p>
        </w:tc>
      </w:tr>
      <w:tr>
        <w:tc>
          <w:tcPr/>
          <w:p>
            <w:pPr>
              <w:pStyle w:val="Compact"/>
              <w:jc w:val="left"/>
            </w:pPr>
            <w:r>
              <w:t xml:space="preserve">SWIFT/BIC:</w:t>
            </w:r>
          </w:p>
        </w:tc>
        <w:tc>
          <w:tcPr/>
          <w:p>
            <w:pPr>
              <w:pStyle w:val="Compact"/>
              <w:jc w:val="left"/>
            </w:pPr>
            <w:r>
              <w:t xml:space="preserve">BAPPIT21NAP</w:t>
            </w:r>
          </w:p>
        </w:tc>
      </w:tr>
    </w:tbl>
    <w:bookmarkStart w:id="22" w:name="billed-to-cliente"/>
    <w:p>
      <w:pPr>
        <w:pStyle w:val="Heading3"/>
      </w:pPr>
      <w:r>
        <w:t xml:space="preserve">Billed To (Cliente)</w:t>
      </w:r>
    </w:p>
    <w:p>
      <w:pPr>
        <w:pStyle w:val="FirstParagraph"/>
      </w:pPr>
      <w:r>
        <w:rPr>
          <w:bCs/>
          <w:b/>
        </w:rPr>
        <w:t xml:space="preserve">Institute of Advanced Physics Research</w:t>
      </w:r>
    </w:p>
    <w:p>
      <w:pPr>
        <w:pStyle w:val="BodyText"/>
      </w:pPr>
      <w:r>
        <w:t xml:space="preserve">Via Coroglio 100</w:t>
      </w:r>
    </w:p>
    <w:p>
      <w:pPr>
        <w:pStyle w:val="BodyText"/>
      </w:pPr>
      <w:r>
        <w:t xml:space="preserve">80125 Naples (NA), Italy</w:t>
      </w:r>
    </w:p>
    <w:p>
      <w:pPr>
        <w:pStyle w:val="BodyText"/>
      </w:pPr>
      <w:r>
        <w:t xml:space="preserve">VAT Number: IT01928473063</w:t>
      </w:r>
    </w:p>
    <w:p>
      <w:pPr>
        <w:pStyle w:val="BodyText"/>
      </w:pPr>
      <w:r>
        <w:t xml:space="preserve">Attn: Prof. Maria Concetta De Luca, Director</w:t>
      </w:r>
    </w:p>
    <w:p>
      <w:pPr>
        <w:pStyle w:val="BodyText"/>
      </w:pPr>
      <w:r>
        <w:t xml:space="preserve">Email: m.deluca@iapr-naples.it</w:t>
      </w:r>
    </w:p>
    <w:bookmarkEnd w:id="22"/>
    <w:bookmarkStart w:id="23" w:name="issued-by-fornitore"/>
    <w:p>
      <w:pPr>
        <w:pStyle w:val="Heading3"/>
      </w:pPr>
      <w:r>
        <w:t xml:space="preserve">Issued By (Fornitore)</w:t>
      </w:r>
    </w:p>
    <w:p>
      <w:pPr>
        <w:pStyle w:val="FirstParagraph"/>
      </w:pPr>
      <w:r>
        <w:rPr>
          <w:bCs/>
          <w:b/>
        </w:rPr>
        <w:t xml:space="preserve">Dr. Alessandro Ferrante, Ph.D.</w:t>
      </w:r>
    </w:p>
    <w:p>
      <w:pPr>
        <w:pStyle w:val="BodyText"/>
      </w:pPr>
      <w:r>
        <w:t xml:space="preserve">Physicist – Independent Consultant</w:t>
      </w:r>
    </w:p>
    <w:p>
      <w:pPr>
        <w:pStyle w:val="BodyText"/>
      </w:pPr>
      <w:r>
        <w:t xml:space="preserve">Via Toledo 187</w:t>
      </w:r>
    </w:p>
    <w:p>
      <w:pPr>
        <w:pStyle w:val="BodyText"/>
      </w:pPr>
      <w:r>
        <w:t xml:space="preserve">80132 Naples (NA), Italy</w:t>
      </w:r>
    </w:p>
    <w:p>
      <w:pPr>
        <w:pStyle w:val="BodyText"/>
      </w:pPr>
      <w:r>
        <w:t xml:space="preserve">VAT Number: IT02847391092</w:t>
      </w:r>
    </w:p>
    <w:p>
      <w:pPr>
        <w:pStyle w:val="BodyText"/>
      </w:pPr>
      <w:r>
        <w:t xml:space="preserve">Email: a.ferrante@physicist-naples.it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(IVA)</w:t>
            </w:r>
          </w:p>
        </w:tc>
      </w:tr>
      <w:tr>
        <w:tc>
          <w:tcPr/>
          <w:p>
            <w:pPr>
              <w:pStyle w:val="Compact"/>
              <w:jc w:val="left"/>
            </w:pPr>
            <w:r>
              <w:t xml:space="preserve">1</w:t>
            </w:r>
          </w:p>
        </w:tc>
        <w:tc>
          <w:tcPr/>
          <w:p>
            <w:pPr>
              <w:pStyle w:val="Compact"/>
              <w:jc w:val="left"/>
            </w:pPr>
            <w:r>
              <w:t xml:space="preserve">Consultation and theoretical analysis for the design of a quantum interference experiment at the Naples research laboratory. Includes derivation of wave function models, uncertainty principle calculations, and feasibility assessment for the proposed photon entanglement setup.</w:t>
            </w:r>
          </w:p>
        </w:tc>
        <w:tc>
          <w:tcPr/>
          <w:p>
            <w:pPr>
              <w:pStyle w:val="Compact"/>
              <w:jc w:val="left"/>
            </w:pPr>
            <w:r>
              <w:t xml:space="preserve">24 hours</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On-site supervision and technical guidance during the calibration of the particle detection array at the Institute of Advanced Physics Research, Naples. The physicist provided real-time adjustments to the magnetic field configuration and validated the signal-to-noise ratio against theoretical predictions.</w:t>
            </w:r>
          </w:p>
        </w:tc>
        <w:tc>
          <w:tcPr/>
          <w:p>
            <w:pPr>
              <w:pStyle w:val="Compact"/>
              <w:jc w:val="left"/>
            </w:pPr>
            <w:r>
              <w:t xml:space="preserve">16 hours</w:t>
            </w:r>
          </w:p>
        </w:tc>
        <w:tc>
          <w:tcPr/>
          <w:p>
            <w:pPr>
              <w:pStyle w:val="Compact"/>
              <w:jc w:val="left"/>
            </w:pPr>
            <w:r>
              <w:t xml:space="preserve">€210.00</w:t>
            </w:r>
          </w:p>
        </w:tc>
        <w:tc>
          <w:tcPr/>
          <w:p>
            <w:pPr>
              <w:pStyle w:val="Compact"/>
              <w:jc w:val="left"/>
            </w:pPr>
            <w:r>
              <w:t xml:space="preserve">€3,360.00</w:t>
            </w:r>
          </w:p>
        </w:tc>
        <w:tc>
          <w:tcPr/>
          <w:p>
            <w:pPr>
              <w:pStyle w:val="Compact"/>
              <w:jc w:val="left"/>
            </w:pPr>
            <w:r>
              <w:t xml:space="preserve">22%</w:t>
            </w:r>
          </w:p>
        </w:tc>
      </w:tr>
      <w:tr>
        <w:tc>
          <w:tcPr/>
          <w:p>
            <w:pPr>
              <w:pStyle w:val="Compact"/>
              <w:jc w:val="left"/>
            </w:pPr>
            <w:r>
              <w:t xml:space="preserve">3</w:t>
            </w:r>
          </w:p>
        </w:tc>
        <w:tc>
          <w:tcPr/>
          <w:p>
            <w:pPr>
              <w:pStyle w:val="Compact"/>
              <w:jc w:val="left"/>
            </w:pPr>
            <w:r>
              <w:t xml:space="preserve">Preparation of a comprehensive technical report (42 pages) detailing the thermodynamic properties of the superconducting materials under investigation. The report includes statistical analysis, error propagation calculations, and recommendations for the next phase of the research programme funded by the Italian Ministry of University and Research (MUR).</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22%</w:t>
            </w:r>
          </w:p>
        </w:tc>
      </w:tr>
      <w:tr>
        <w:tc>
          <w:tcPr/>
          <w:p>
            <w:pPr>
              <w:pStyle w:val="Compact"/>
              <w:jc w:val="left"/>
            </w:pPr>
            <w:r>
              <w:t xml:space="preserve">4</w:t>
            </w:r>
          </w:p>
        </w:tc>
        <w:tc>
          <w:tcPr/>
          <w:p>
            <w:pPr>
              <w:pStyle w:val="Compact"/>
              <w:jc w:val="left"/>
            </w:pPr>
            <w:r>
              <w:t xml:space="preserve">Academic review and peer evaluation of three research manuscripts submitted by junior researchers at the Naples institute. The physicist provided detailed feedback on the mathematical rigour, experimental methodology, and alignment with current standards in condensed matter physics.</w:t>
            </w:r>
          </w:p>
        </w:tc>
        <w:tc>
          <w:tcPr/>
          <w:p>
            <w:pPr>
              <w:pStyle w:val="Compact"/>
              <w:jc w:val="left"/>
            </w:pPr>
            <w:r>
              <w:t xml:space="preserve">3 (manuscripts)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22%</w:t>
            </w:r>
          </w:p>
        </w:tc>
      </w:tr>
      <w:tr>
        <w:tc>
          <w:tcPr/>
          <w:p>
            <w:pPr>
              <w:pStyle w:val="Compact"/>
              <w:jc w:val="left"/>
            </w:pPr>
            <w:r>
              <w:t xml:space="preserve">5</w:t>
            </w:r>
          </w:p>
        </w:tc>
        <w:tc>
          <w:tcPr/>
          <w:p>
            <w:pPr>
              <w:pStyle w:val="Compact"/>
              <w:jc w:val="left"/>
            </w:pPr>
            <w:r>
              <w:t xml:space="preserve">Workshop and training session (6 hours) for a group of 12 graduate students at the University of Naples Federico II, covering advanced topics in statistical mechanics, quantum field theory, and computational physics methods. Delivered in the auditorium of the Physics Department, Naples.</w:t>
            </w:r>
          </w:p>
        </w:tc>
        <w:tc>
          <w:tcPr/>
          <w:p>
            <w:pPr>
              <w:pStyle w:val="Compact"/>
              <w:jc w:val="left"/>
            </w:pPr>
            <w:r>
              <w:t xml:space="preserve">6 hours</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(Imponibile)</w:t>
            </w:r>
          </w:p>
        </w:tc>
        <w:tc>
          <w:tcPr/>
          <w:p>
            <w:pPr>
              <w:pStyle w:val="Compact"/>
              <w:jc w:val="left"/>
            </w:pPr>
            <w:r>
              <w:t xml:space="preserve">€13,870.00</w:t>
            </w:r>
          </w:p>
        </w:tc>
      </w:tr>
      <w:tr>
        <w:tc>
          <w:tcPr/>
          <w:p>
            <w:pPr>
              <w:pStyle w:val="Compact"/>
              <w:jc w:val="left"/>
            </w:pPr>
            <w:r>
              <w:t xml:space="preserve">VAT / IVA (22%)</w:t>
            </w:r>
          </w:p>
        </w:tc>
        <w:tc>
          <w:tcPr/>
          <w:p>
            <w:pPr>
              <w:pStyle w:val="Compact"/>
              <w:jc w:val="left"/>
            </w:pPr>
            <w:r>
              <w:t xml:space="preserve">€3,051.40</w:t>
            </w:r>
          </w:p>
        </w:tc>
      </w:tr>
      <w:tr>
        <w:tc>
          <w:tcPr/>
          <w:p>
            <w:pPr>
              <w:pStyle w:val="Compact"/>
              <w:jc w:val="left"/>
            </w:pPr>
            <w:r>
              <w:t xml:space="preserve">TOTAL DUE (Importo Totale)</w:t>
            </w:r>
          </w:p>
        </w:tc>
        <w:tc>
          <w:tcPr/>
          <w:p>
            <w:pPr>
              <w:pStyle w:val="Compact"/>
              <w:jc w:val="left"/>
            </w:pPr>
            <w:r>
              <w:t xml:space="preserve">€16,921.40</w:t>
            </w:r>
          </w:p>
        </w:tc>
      </w:tr>
    </w:tbl>
    <w:bookmarkStart w:id="24" w:name="notes-and-payment-terms"/>
    <w:p>
      <w:pPr>
        <w:pStyle w:val="Heading3"/>
      </w:pPr>
      <w:r>
        <w:t xml:space="preserve">Notes and Payment Terms</w:t>
      </w:r>
    </w:p>
    <w:p>
      <w:pPr>
        <w:pStyle w:val="FirstParagraph"/>
      </w:pPr>
      <w:r>
        <w:rPr>
          <w:bCs/>
          <w:b/>
        </w:rPr>
        <w:t xml:space="preserve">1.</w:t>
      </w:r>
      <w:r>
        <w:t xml:space="preserve"> </w:t>
      </w:r>
      <w:r>
        <w:t xml:space="preserve">This invoice is issued in accordance with Italian tax regulations (D.P.R. 633/1972) and the provisions governing professional services rendered by independent physicists and scientific consultants operating within the Campania region, Naples.</w:t>
      </w:r>
    </w:p>
    <w:p>
      <w:pPr>
        <w:pStyle w:val="BodyText"/>
      </w:pPr>
      <w:r>
        <w:rPr>
          <w:bCs/>
          <w:b/>
        </w:rPr>
        <w:t xml:space="preserve">2.</w:t>
      </w:r>
      <w:r>
        <w:t xml:space="preserve"> </w:t>
      </w:r>
      <w:r>
        <w:t xml:space="preserve">Payment is due within thirty (30) calendar days from the date of issue via bank transfer to the IBAN specified above. Please reference the invoice number INV-2025-NAP-0047 in the payment description.</w:t>
      </w:r>
    </w:p>
    <w:p>
      <w:pPr>
        <w:pStyle w:val="BodyText"/>
      </w:pPr>
      <w:r>
        <w:rPr>
          <w:bCs/>
          <w:b/>
        </w:rPr>
        <w:t xml:space="preserve">3.</w:t>
      </w:r>
      <w:r>
        <w:t xml:space="preserve"> </w:t>
      </w:r>
      <w:r>
        <w:t xml:space="preserve">In the event of late payment, interest shall accrue at the rate established by Article 1284 of the Italian Civil Code, plus a fixed compensation of €40.00 as provided for in the applicable European Directive 2011/7/EU on combating late payment in commercial transactions.</w:t>
      </w:r>
    </w:p>
    <w:p>
      <w:pPr>
        <w:pStyle w:val="BodyText"/>
      </w:pPr>
      <w:r>
        <w:rPr>
          <w:bCs/>
          <w:b/>
        </w:rPr>
        <w:t xml:space="preserve">4.</w:t>
      </w:r>
      <w:r>
        <w:t xml:space="preserve"> </w:t>
      </w:r>
      <w:r>
        <w:t xml:space="preserve">All services described herein were performed by Dr. Alessandro Ferrante in his capacity as a qualified physicist and independent scientific consultant. The intellectual property of all theoretical derivations, models, and analytical frameworks produced during the engagement remains the property of the client, as stipulated in the service agreement dated 02 March 2025.</w:t>
      </w:r>
    </w:p>
    <w:p>
      <w:pPr>
        <w:pStyle w:val="BodyText"/>
      </w:pPr>
      <w:r>
        <w:rPr>
          <w:bCs/>
          <w:b/>
        </w:rPr>
        <w:t xml:space="preserve">5.</w:t>
      </w:r>
      <w:r>
        <w:t xml:space="preserve"> </w:t>
      </w:r>
      <w:r>
        <w:t xml:space="preserve">This invoice is valid for tax purposes in Italy. For any queries regarding this document, please contact the issuing physicist at the address or email provided above. A digital copy of this invoice is available upon request in PDF format with qualified electronic signature (Firma Digitale) as required by Italian electronic invoicing regulations (Sistema di Interscambio – SdI).</w:t>
      </w:r>
    </w:p>
    <w:p>
      <w:pPr>
        <w:pStyle w:val="BodyText"/>
      </w:pPr>
      <w:r>
        <w:rPr>
          <w:bCs/>
          <w:b/>
        </w:rPr>
        <w:t xml:space="preserve">6.</w:t>
      </w:r>
      <w:r>
        <w:t xml:space="preserve"> </w:t>
      </w:r>
      <w:r>
        <w:t xml:space="preserve">The services rendered are subject to the professional code of conduct of the Italian Association of Physicists (Società Italiana di Fisica – SIF), Naples local chapter.</w:t>
      </w:r>
    </w:p>
    <w:bookmarkEnd w:id="24"/>
    <w:p>
      <w:pPr>
        <w:pStyle w:val="BodyText"/>
      </w:pPr>
      <w:r>
        <w:t xml:space="preserve">Naples, 14 June 2025</w:t>
      </w:r>
    </w:p>
    <w:p>
      <w:pPr>
        <w:pStyle w:val="BodyText"/>
      </w:pPr>
      <w:r>
        <w:t xml:space="preserve">Dr. Alessandro Ferrante, Ph.D.</w:t>
      </w:r>
    </w:p>
    <w:p>
      <w:pPr>
        <w:pStyle w:val="BodyText"/>
      </w:pPr>
      <w:r>
        <w:t xml:space="preserve">Physicist – Independent Consultant</w:t>
      </w:r>
    </w:p>
    <w:p>
      <w:pPr>
        <w:pStyle w:val="BodyText"/>
      </w:pPr>
      <w:r>
        <w:t xml:space="preserve">Signature / Firma</w:t>
      </w:r>
    </w:p>
    <w:p>
      <w:pPr>
        <w:pStyle w:val="BodyText"/>
      </w:pPr>
      <w:r>
        <w:rPr>
          <w:bCs/>
          <w:b/>
        </w:rPr>
        <w:t xml:space="preserve">Dr. Alessandro Ferrante – Physicist &amp; Scientific Consultant</w:t>
      </w:r>
    </w:p>
    <w:p>
      <w:pPr>
        <w:pStyle w:val="BodyText"/>
      </w:pPr>
      <w:r>
        <w:t xml:space="preserve">Via Toledo 187, 80132 Naples (NA), Italy | P.IVA: IT02847391092</w:t>
      </w:r>
    </w:p>
    <w:p>
      <w:pPr>
        <w:pStyle w:val="BodyText"/>
      </w:pPr>
      <w:r>
        <w:t xml:space="preserve">Registered with the INPS (Istituto Nazionale della Previdenza Sociale) – Naples, under the professional category of "Fisico / Physicist" (Codice Fiscale: FRRLSN75A01F839Z)</w:t>
      </w:r>
    </w:p>
    <w:p>
      <w:pPr>
        <w:pStyle w:val="BodyText"/>
      </w:pPr>
      <w:r>
        <w:t xml:space="preserve">Professional liability insurance: Generali Italia S.p.A., Policy No. 8842-2025-NAP, coverage €2,000,000</w:t>
      </w:r>
    </w:p>
    <w:p>
      <w:pPr>
        <w:pStyle w:val="BodyText"/>
      </w:pPr>
      <w:r>
        <w:t xml:space="preserve">This invoice was prepared and issued in Naples, Italy. All rights reserved. © 2025 Dr. A. Ferrante.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Alessandro Ferrante, Physicist - Naples, Italy</dc:title>
  <dc:creator/>
  <dc:language>en</dc:language>
  <cp:keywords/>
  <dcterms:created xsi:type="dcterms:W3CDTF">2026-10-10T04:31:33Z</dcterms:created>
  <dcterms:modified xsi:type="dcterms:W3CDTF">2026-10-10T04:31:33Z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