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Madrid,</w:t>
      </w:r>
      <w:r>
        <w:t xml:space="preserve"> </w:t>
      </w:r>
      <w:r>
        <w:t xml:space="preserve">Spain</w:t>
      </w:r>
    </w:p>
    <w:p>
      <w:pPr>
        <w:pStyle w:val="FirstParagraph"/>
      </w:pPr>
      <w:r>
        <w:t xml:space="preserve">INVOICE</w:t>
      </w:r>
    </w:p>
    <w:p>
      <w:pPr>
        <w:pStyle w:val="BodyText"/>
      </w:pPr>
      <w:r>
        <w:t xml:space="preserve">Professional Physics Consulting &amp; Research Services</w:t>
      </w:r>
    </w:p>
    <w:p>
      <w:pPr>
        <w:pStyle w:val="BodyText"/>
      </w:pPr>
      <w:r>
        <w:t xml:space="preserve">PAID</w:t>
      </w:r>
    </w:p>
    <w:p>
      <w:pPr>
        <w:pStyle w:val="BodyText"/>
      </w:pPr>
      <w:r>
        <w:rPr>
          <w:bCs/>
          <w:b/>
        </w:rPr>
        <w:t xml:space="preserve">Invoice No.:</w:t>
      </w:r>
      <w:r>
        <w:t xml:space="preserve"> </w:t>
      </w:r>
      <w:r>
        <w:t xml:space="preserve">INV-2025-MAD-0047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PHY-SPN-2025-0891</w:t>
      </w:r>
    </w:p>
    <w:bookmarkStart w:id="20" w:name="issued-by-physicist"/>
    <w:p>
      <w:pPr>
        <w:pStyle w:val="Heading3"/>
      </w:pPr>
      <w:r>
        <w:t xml:space="preserve">Issued By (Physicist)</w:t>
      </w:r>
    </w:p>
    <w:p>
      <w:pPr>
        <w:pStyle w:val="FirstParagraph"/>
      </w:pPr>
      <w:r>
        <w:rPr>
          <w:bCs/>
          <w:b/>
        </w:rPr>
        <w:t xml:space="preserve">Dr. Alejandro Fernández Ruiz</w:t>
      </w:r>
    </w:p>
    <w:p>
      <w:pPr>
        <w:pStyle w:val="BodyText"/>
      </w:pPr>
      <w:r>
        <w:t xml:space="preserve">Ph.D. in Theoretical Physics, Complutense University of Madrid</w:t>
      </w:r>
    </w:p>
    <w:p>
      <w:pPr>
        <w:pStyle w:val="BodyText"/>
      </w:pPr>
      <w:r>
        <w:t xml:space="preserve">Calle de Serrano 128, 4th Floor, Office 412</w:t>
      </w:r>
    </w:p>
    <w:p>
      <w:pPr>
        <w:pStyle w:val="BodyText"/>
      </w:pPr>
      <w:r>
        <w:t xml:space="preserve">28006 Madrid, Spain</w:t>
      </w:r>
    </w:p>
    <w:p>
      <w:pPr>
        <w:pStyle w:val="BodyText"/>
      </w:pPr>
      <w:r>
        <w:t xml:space="preserve">NIF: 28456789K</w:t>
      </w:r>
    </w:p>
    <w:p>
      <w:pPr>
        <w:pStyle w:val="BodyText"/>
      </w:pPr>
      <w:r>
        <w:t xml:space="preserve">Professional Registration: COPE-12345 (Colegio Oficial de Fisicos, Madrid)</w:t>
      </w:r>
    </w:p>
    <w:p>
      <w:pPr>
        <w:pStyle w:val="BodyText"/>
      </w:pPr>
      <w:r>
        <w:t xml:space="preserve">Email: a.fernandez@fisica-madrid.es</w:t>
      </w:r>
    </w:p>
    <w:p>
      <w:pPr>
        <w:pStyle w:val="BodyText"/>
      </w:pPr>
      <w:r>
        <w:t xml:space="preserve">Phone: +34 91 555 2347</w:t>
      </w:r>
    </w:p>
    <w:bookmarkEnd w:id="20"/>
    <w:bookmarkStart w:id="21" w:name="billed-to-client"/>
    <w:p>
      <w:pPr>
        <w:pStyle w:val="Heading3"/>
      </w:pPr>
      <w:r>
        <w:t xml:space="preserve">Billed To (Client)</w:t>
      </w:r>
    </w:p>
    <w:p>
      <w:pPr>
        <w:pStyle w:val="FirstParagraph"/>
      </w:pPr>
      <w:r>
        <w:rPr>
          <w:bCs/>
          <w:b/>
        </w:rPr>
        <w:t xml:space="preserve">Grupo Tecnológico Ibérico, S.A.</w:t>
      </w:r>
    </w:p>
    <w:p>
      <w:pPr>
        <w:pStyle w:val="BodyText"/>
      </w:pPr>
      <w:r>
        <w:t xml:space="preserve">Av. de la Ilustración 45, Planta 7</w:t>
      </w:r>
    </w:p>
    <w:p>
      <w:pPr>
        <w:pStyle w:val="BodyText"/>
      </w:pPr>
      <w:r>
        <w:t xml:space="preserve">28020 Madrid, Spain</w:t>
      </w:r>
    </w:p>
    <w:p>
      <w:pPr>
        <w:pStyle w:val="BodyText"/>
      </w:pPr>
      <w:r>
        <w:t xml:space="preserve">NIF: B-87654321</w:t>
      </w:r>
    </w:p>
    <w:p>
      <w:pPr>
        <w:pStyle w:val="BodyText"/>
      </w:pPr>
      <w:r>
        <w:t xml:space="preserve">Attn: Mrs. Carmen López Vega, Director of R&amp;D</w:t>
      </w:r>
    </w:p>
    <w:p>
      <w:pPr>
        <w:pStyle w:val="BodyText"/>
      </w:pPr>
      <w:r>
        <w:t xml:space="preserve">Email: c.lopez@gti-iberico.com</w:t>
      </w:r>
    </w:p>
    <w:p>
      <w:pPr>
        <w:pStyle w:val="BodyText"/>
      </w:pPr>
      <w:r>
        <w:t xml:space="preserve">Phone: +34 91 778 9012</w:t>
      </w:r>
    </w:p>
    <w:bookmarkEnd w:id="21"/>
    <w:bookmarkStart w:id="24" w:name="description-of-physics-services-rendered"/>
    <w:p>
      <w:pPr>
        <w:pStyle w:val="Heading2"/>
      </w:pPr>
      <w:r>
        <w:t xml:space="preserve">Description of Physics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Advanced quantum mechanics consultation for semiconductor research division. Analysis of electron band structures and quantum tunneling phenomena for next-generation photovoltaic cell design. Conducted at the client's laboratory facilities in Madrid.</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Thermodynamic modelling and computational simulation of plasma containment systems. Development of finite-element analysis models for magnetic confinement parameters. Delivered as a comprehensive technical report with 47 pages of data and 23 figures.</w:t>
            </w:r>
          </w:p>
        </w:tc>
        <w:tc>
          <w:tcPr/>
          <w:p>
            <w:pPr>
              <w:pStyle w:val="Compact"/>
              <w:jc w:val="left"/>
            </w:pPr>
            <w:r>
              <w:t xml:space="preserve">05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On-site experimental physics support at the Centro de Investigaciones Energéticas, Medioambientales y Tecnológicas (CIEMAT) in Madrid. Calibration of particle detection arrays and statistical analysis of collision data for the client's materials science programme.</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Preparation of a peer-reviewed technical white paper on applied condensed matter physics for the client's patent portfolio. Includes original derivations, experimental validation protocols, and recommendations for industrial scaling. Submitted to the client's legal department in Madrid.</w:t>
            </w:r>
          </w:p>
        </w:tc>
        <w:tc>
          <w:tcPr/>
          <w:p>
            <w:pPr>
              <w:pStyle w:val="Compact"/>
              <w:jc w:val="left"/>
            </w:pPr>
            <w:r>
              <w:t xml:space="preserve">12 Jun 2025</w:t>
            </w:r>
          </w:p>
        </w:tc>
        <w:tc>
          <w:tcPr/>
          <w:p>
            <w:pPr>
              <w:pStyle w:val="Compact"/>
              <w:jc w:val="left"/>
            </w:pPr>
            <w:r>
              <w:t xml:space="preserve">16.0</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Professional development workshop for the client's engineering team (14 attendees) on the fundamentals of statistical mechanics and its applications to nanotechnology. Delivered at the client's headquarters in the Salamanca district of Madrid. Includes printed materials and a 90-minute Q&amp;A session.</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€12,960.00</w:t>
            </w:r>
          </w:p>
        </w:tc>
      </w:tr>
      <w:tr>
        <w:tc>
          <w:tcPr/>
          <w:p>
            <w:pPr>
              <w:pStyle w:val="Compact"/>
              <w:jc w:val="left"/>
            </w:pPr>
            <w:r>
              <w:t xml:space="preserve">IVA – 21% (Spanish VAT)</w:t>
            </w:r>
          </w:p>
        </w:tc>
        <w:tc>
          <w:tcPr/>
          <w:p>
            <w:pPr>
              <w:pStyle w:val="Compact"/>
              <w:jc w:val="left"/>
            </w:pPr>
            <w:r>
              <w:t xml:space="preserve">€2,721.60</w:t>
            </w:r>
          </w:p>
        </w:tc>
      </w:tr>
      <w:tr>
        <w:tc>
          <w:tcPr/>
          <w:p>
            <w:pPr>
              <w:pStyle w:val="Compact"/>
              <w:jc w:val="left"/>
            </w:pPr>
            <w:r>
              <w:t xml:space="preserve">TOTAL DUE</w:t>
            </w:r>
          </w:p>
        </w:tc>
        <w:tc>
          <w:tcPr/>
          <w:p>
            <w:pPr>
              <w:pStyle w:val="Compact"/>
              <w:jc w:val="left"/>
            </w:pPr>
            <w:r>
              <w:t xml:space="preserve">€15,681.60</w:t>
            </w:r>
          </w:p>
        </w:tc>
      </w:tr>
    </w:tbl>
    <w:bookmarkStart w:id="22" w:name="payment-terms-instructions"/>
    <w:p>
      <w:pPr>
        <w:pStyle w:val="Heading3"/>
      </w:pPr>
      <w:r>
        <w:t xml:space="preserve">Payment Terms &amp; Instructions</w:t>
      </w:r>
    </w:p>
    <w:p>
      <w:pPr>
        <w:pStyle w:val="FirstParagraph"/>
      </w:pPr>
      <w:r>
        <w:t xml:space="preserve">This invoice is payable within thirty (30) calendar days from the issue date, in accordance with the commercial terms agreed upon in Contract No. GTI-PHY-2025-034, executed in Madrid, Spain, on 1 January 2025. Payment shall be made in Euros (EUR) via bank transfer to the following account:</w:t>
      </w:r>
    </w:p>
    <w:p>
      <w:pPr>
        <w:pStyle w:val="BodyText"/>
      </w:pPr>
      <w:r>
        <w:rPr>
          <w:bCs/>
          <w:b/>
        </w:rPr>
        <w:t xml:space="preserve">Bank:</w:t>
      </w:r>
      <w:r>
        <w:t xml:space="preserve"> </w:t>
      </w:r>
      <w:r>
        <w:t xml:space="preserve">Banco Santander, S.A. – Sucursal Madrid Centro</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INV-2025-MAD-0047 / Dr. A. Fernández Ruiz</w:t>
      </w:r>
    </w:p>
    <w:p>
      <w:pPr>
        <w:pStyle w:val="BodyText"/>
      </w:pPr>
      <w:r>
        <w:t xml:space="preserve">Please quote the invoice number and reference code in all correspondence and payment instructions. Late payments shall accrue interest at the rate established by Article 20 of the Spanish Ley 3/2004 de 29 de diciembre, de lucha contra la morosidad en las operaciones comerciales, as amended.</w:t>
      </w:r>
    </w:p>
    <w:bookmarkEnd w:id="22"/>
    <w:bookmarkStart w:id="23" w:name="professional-disclaimer-scope-of-work"/>
    <w:p>
      <w:pPr>
        <w:pStyle w:val="Heading3"/>
      </w:pPr>
      <w:r>
        <w:t xml:space="preserve">Professional Disclaimer &amp; Scope of Work</w:t>
      </w:r>
    </w:p>
    <w:p>
      <w:pPr>
        <w:pStyle w:val="FirstParagraph"/>
      </w:pPr>
      <w:r>
        <w:t xml:space="preserve">The physics consulting and research services described in this invoice were performed by Dr. Alejandro Fernández Ruiz in his capacity as an independent professional physicist registered with the Colegio Oficial de Fisicos of the Community of Madrid. All theoretical analyses, computational models, experimental observations, and technical recommendations provided under this engagement are based on the current state of knowledge in the relevant branches of physics as of the dates indicated. The client acknowledges that the application of these findings to industrial or commercial processes remains subject to the client's own engineering validation and regulatory compliance obligations under Spanish and European Union law.</w:t>
      </w:r>
    </w:p>
    <w:bookmarkEnd w:id="23"/>
    <w:p>
      <w:pPr>
        <w:pStyle w:val="BodyText"/>
      </w:pPr>
      <w:r>
        <w:rPr>
          <w:bCs/>
          <w:b/>
        </w:rPr>
        <w:t xml:space="preserve">Legal Notice:</w:t>
      </w:r>
      <w:r>
        <w:t xml:space="preserve"> </w:t>
      </w:r>
      <w:r>
        <w:t xml:space="preserve">This invoice is issued in compliance with the Spanish Ley 58/2003, de 17 de diciembre, General Tributaria (General Tax Law), and the Reglamento de Facturación (Royal Decree 1619/2012). The issuing physicist operates as a self-employed professional (autónomo) registered with the Agencia Estatal de Administración Tributaria (AEAT) in Madrid. This document constitutes a valid fiscal invoice (factura) for the purposes of Spanish tax law. In the event of any dispute arising from the services rendered or the terms of this invoice, the parties agree that the competent courts of Madrid, Spain, shall have exclusive jurisdiction, in accordance with the applicable provisions of the Spanish Ley de Enjuiciamiento Civil. This invoice is governed by the laws of the Kingdom of Spain. All communications regarding this invoice should be directed to the address stated above in Madrid, Spain.</w:t>
      </w:r>
    </w:p>
    <w:p>
      <w:pPr>
        <w:pStyle w:val="BodyText"/>
      </w:pPr>
      <w:r>
        <w:t xml:space="preserve">Invoice INV-2025-MAD-0047 — Dr. Alejandro Fernández Ruiz, Physicist — Madrid, Spain — 15 June 2025</w:t>
      </w:r>
    </w:p>
    <w:p>
      <w:pPr>
        <w:pStyle w:val="BodyText"/>
      </w:pPr>
      <w:r>
        <w:t xml:space="preserve">Thank you for engaging the services of a professional physicist in Madrid, Spain. We look forward to continuing our collaboration in advancing scientific and technological innovation.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Madrid, Spain</dc:title>
  <dc:creator/>
  <dc:language>en</dc:language>
  <cp:keywords/>
  <dcterms:created xsi:type="dcterms:W3CDTF">2026-10-10T01:49:43Z</dcterms:created>
  <dcterms:modified xsi:type="dcterms:W3CDTF">2026-10-10T01:49:43Z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