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Algiers,</w:t>
      </w:r>
      <w:r>
        <w:t xml:space="preserve"> </w:t>
      </w:r>
      <w:r>
        <w:t xml:space="preserve">Algeria</w:t>
      </w:r>
    </w:p>
    <w:bookmarkStart w:id="20" w:name="dr.-amina-benali---physiotherapy-clinic"/>
    <w:p>
      <w:pPr>
        <w:pStyle w:val="Heading2"/>
      </w:pPr>
      <w:r>
        <w:t xml:space="preserve">Dr. Amina Benali - Physiotherapy Clinic</w:t>
      </w:r>
    </w:p>
    <w:p>
      <w:pPr>
        <w:pStyle w:val="FirstParagraph"/>
      </w:pPr>
      <w:r>
        <w:t xml:space="preserve">12 Rue Didouche Mourad</w:t>
      </w:r>
      <w:r>
        <w:br/>
      </w:r>
      <w:r>
        <w:t xml:space="preserve">Hydra, Algiers 16000</w:t>
      </w:r>
      <w:r>
        <w:br/>
      </w:r>
      <w:r>
        <w:t xml:space="preserve">Algeria</w:t>
      </w:r>
      <w:r>
        <w:br/>
      </w:r>
      <w:r>
        <w:t xml:space="preserve">Phone: +213 21 123 456</w:t>
      </w:r>
      <w:r>
        <w:br/>
      </w:r>
      <w:r>
        <w:t xml:space="preserve">Email: contact@drbenali-physio.dz</w:t>
      </w:r>
      <w:r>
        <w:br/>
      </w:r>
      <w:r>
        <w:t xml:space="preserve">NIF: 001234567890123</w:t>
      </w:r>
      <w:r>
        <w:br/>
      </w:r>
      <w:r>
        <w:t xml:space="preserve">NIS: 001234567890123</w:t>
      </w:r>
      <w:r>
        <w:br/>
      </w:r>
      <w:r>
        <w:t xml:space="preserve">RC: 16/00-123456789A00000</w:t>
      </w:r>
      <w:r>
        <w:br/>
      </w:r>
      <w:r>
        <w:t xml:space="preserve">AI: 001234567890123</w:t>
      </w:r>
    </w:p>
    <w:bookmarkEnd w:id="20"/>
    <w:bookmarkStart w:id="21" w:name="billed-to"/>
    <w:p>
      <w:pPr>
        <w:pStyle w:val="Heading3"/>
      </w:pPr>
      <w:r>
        <w:t xml:space="preserve">Billed To:</w:t>
      </w:r>
    </w:p>
    <w:p>
      <w:pPr>
        <w:pStyle w:val="FirstParagraph"/>
      </w:pPr>
      <w:r>
        <w:t xml:space="preserve">Mr. Karim Hadjadj</w:t>
      </w:r>
      <w:r>
        <w:br/>
      </w:r>
      <w:r>
        <w:t xml:space="preserve">45 Rue Frères Bouadou</w:t>
      </w:r>
      <w:r>
        <w:br/>
      </w:r>
      <w:r>
        <w:t xml:space="preserve">Bab Ezzouar, Algiers 16050</w:t>
      </w:r>
      <w:r>
        <w:br/>
      </w:r>
      <w:r>
        <w:t xml:space="preserve">Algeria</w:t>
      </w:r>
      <w:r>
        <w:br/>
      </w:r>
      <w:r>
        <w:t xml:space="preserve">Phone: +213 555 123 456</w:t>
      </w:r>
      <w:r>
        <w:br/>
      </w:r>
      <w:r>
        <w:t xml:space="preserve">Email: karim.hadjadj@example.com</w:t>
      </w:r>
      <w:r>
        <w:br/>
      </w:r>
      <w:r>
        <w:t xml:space="preserve">CIN: 123456789012345</w:t>
      </w:r>
    </w:p>
    <w:bookmarkEnd w:id="21"/>
    <w:p>
      <w:pPr>
        <w:pStyle w:val="BodyText"/>
      </w:pPr>
      <w:r>
        <w:t xml:space="preserve">INVOICE</w:t>
      </w:r>
    </w:p>
    <w:p>
      <w:pPr>
        <w:pStyle w:val="BodyText"/>
      </w:pPr>
      <w:r>
        <w:rPr>
          <w:bCs/>
          <w:b/>
        </w:rPr>
        <w:t xml:space="preserve">Invoice Number:</w:t>
      </w:r>
      <w:r>
        <w:t xml:space="preserve"> </w:t>
      </w:r>
      <w:r>
        <w:t xml:space="preserve">INV-2023-0456</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October 30, 2023</w:t>
      </w:r>
    </w:p>
    <w:p>
      <w:pPr>
        <w:pStyle w:val="BodyText"/>
      </w:pPr>
      <w:r>
        <w:rPr>
          <w:bCs/>
          <w:b/>
        </w:rPr>
        <w:t xml:space="preserve">Service Period:</w:t>
      </w:r>
      <w:r>
        <w:t xml:space="preserve"> </w:t>
      </w:r>
      <w:r>
        <w:t xml:space="preserve">October 1, 2023 - October 15,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Initial Physiotherapy Assessment and Diagnosis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Manual Therapy Sessions (Knee Rehabilitation)</w:t>
            </w:r>
          </w:p>
        </w:tc>
        <w:tc>
          <w:tcPr/>
          <w:p>
            <w:pPr>
              <w:pStyle w:val="Compact"/>
              <w:jc w:val="left"/>
            </w:pPr>
            <w:r>
              <w:t xml:space="preserve">6</w:t>
            </w:r>
          </w:p>
        </w:tc>
        <w:tc>
          <w:tcPr/>
          <w:p>
            <w:pPr>
              <w:pStyle w:val="Compact"/>
              <w:jc w:val="left"/>
            </w:pPr>
            <w:r>
              <w:t xml:space="preserve">2,500</w:t>
            </w:r>
          </w:p>
        </w:tc>
        <w:tc>
          <w:tcPr/>
          <w:p>
            <w:pPr>
              <w:pStyle w:val="Compact"/>
              <w:jc w:val="left"/>
            </w:pPr>
            <w:r>
              <w:t xml:space="preserve">15,000</w:t>
            </w:r>
          </w:p>
        </w:tc>
      </w:tr>
      <w:tr>
        <w:tc>
          <w:tcPr/>
          <w:p>
            <w:pPr>
              <w:pStyle w:val="Compact"/>
              <w:jc w:val="left"/>
            </w:pPr>
            <w:r>
              <w:t xml:space="preserve">Electrotherapy Treatments (TENS)</w:t>
            </w:r>
          </w:p>
        </w:tc>
        <w:tc>
          <w:tcPr/>
          <w:p>
            <w:pPr>
              <w:pStyle w:val="Compact"/>
              <w:jc w:val="left"/>
            </w:pPr>
            <w:r>
              <w:t xml:space="preserve">6</w:t>
            </w:r>
          </w:p>
        </w:tc>
        <w:tc>
          <w:tcPr/>
          <w:p>
            <w:pPr>
              <w:pStyle w:val="Compact"/>
              <w:jc w:val="left"/>
            </w:pPr>
            <w:r>
              <w:t xml:space="preserve">1,500</w:t>
            </w:r>
          </w:p>
        </w:tc>
        <w:tc>
          <w:tcPr/>
          <w:p>
            <w:pPr>
              <w:pStyle w:val="Compact"/>
              <w:jc w:val="left"/>
            </w:pPr>
            <w:r>
              <w:t xml:space="preserve">9,000</w:t>
            </w:r>
          </w:p>
        </w:tc>
      </w:tr>
      <w:tr>
        <w:tc>
          <w:tcPr/>
          <w:p>
            <w:pPr>
              <w:pStyle w:val="Compact"/>
              <w:jc w:val="left"/>
            </w:pPr>
            <w:r>
              <w:t xml:space="preserve">Therapeutic Exercise Program Design</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Ultrasound Therapy Sessions</w:t>
            </w:r>
          </w:p>
        </w:tc>
        <w:tc>
          <w:tcPr/>
          <w:p>
            <w:pPr>
              <w:pStyle w:val="Compact"/>
              <w:jc w:val="left"/>
            </w:pPr>
            <w:r>
              <w:t xml:space="preserve">4</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Post-Treatment Follow-Up Consultation</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p>
      <w:pPr>
        <w:pStyle w:val="BodyText"/>
      </w:pPr>
      <w:r>
        <w:rPr>
          <w:bCs/>
          <w:b/>
        </w:rPr>
        <w:t xml:space="preserve">Subtotal:</w:t>
      </w:r>
      <w:r>
        <w:t xml:space="preserve"> </w:t>
      </w:r>
      <w:r>
        <w:t xml:space="preserve">37,700 DZD</w:t>
      </w:r>
    </w:p>
    <w:p>
      <w:pPr>
        <w:pStyle w:val="BodyText"/>
      </w:pPr>
      <w:r>
        <w:rPr>
          <w:bCs/>
          <w:b/>
        </w:rPr>
        <w:t xml:space="preserve">TVA (19%):</w:t>
      </w:r>
      <w:r>
        <w:t xml:space="preserve"> </w:t>
      </w:r>
      <w:r>
        <w:t xml:space="preserve">7,163 DZD</w:t>
      </w:r>
    </w:p>
    <w:p>
      <w:pPr>
        <w:pStyle w:val="BodyText"/>
      </w:pPr>
      <w:r>
        <w:rPr>
          <w:bCs/>
          <w:b/>
        </w:rPr>
        <w:t xml:space="preserve">Total Amount Due:</w:t>
      </w:r>
      <w:r>
        <w:t xml:space="preserve"> </w:t>
      </w:r>
      <w:r>
        <w:t xml:space="preserve">44,863 DZD</w:t>
      </w:r>
    </w:p>
    <w:bookmarkStart w:id="22" w:name="payment-terms-and-conditions"/>
    <w:p>
      <w:pPr>
        <w:pStyle w:val="Heading3"/>
      </w:pPr>
      <w:r>
        <w:t xml:space="preserve">Payment Terms and Conditions:</w:t>
      </w:r>
    </w:p>
    <w:p>
      <w:pPr>
        <w:pStyle w:val="FirstParagraph"/>
      </w:pPr>
      <w:r>
        <w:t xml:space="preserve">This invoice is issued in accordance with Algerian tax regulations and professional standards for physiotherapy services in Algiers. Payment is due within 15 days of the invoice date. Late payments may incur a penalty of 1% per month on the outstanding balance.</w:t>
      </w:r>
    </w:p>
    <w:p>
      <w:pPr>
        <w:pStyle w:val="BodyText"/>
      </w:pPr>
      <w:r>
        <w:t xml:space="preserve">Accepted payment methods include cash, bank transfer, and mobile payment services available in Algeria. For bank transfers, please use the following details:</w:t>
      </w:r>
    </w:p>
    <w:p>
      <w:pPr>
        <w:pStyle w:val="BodyText"/>
      </w:pPr>
      <w:r>
        <w:rPr>
          <w:bCs/>
          <w:b/>
        </w:rPr>
        <w:t xml:space="preserve">Bank:</w:t>
      </w:r>
      <w:r>
        <w:t xml:space="preserve"> </w:t>
      </w:r>
      <w:r>
        <w:t xml:space="preserve">BNA (Banque Nationale d'Algérie)</w:t>
      </w:r>
      <w:r>
        <w:br/>
      </w:r>
      <w:r>
        <w:rPr>
          <w:bCs/>
          <w:b/>
        </w:rPr>
        <w:t xml:space="preserve">Branch:</w:t>
      </w:r>
      <w:r>
        <w:t xml:space="preserve"> </w:t>
      </w:r>
      <w:r>
        <w:t xml:space="preserve">Hydra, Algiers</w:t>
      </w:r>
      <w:r>
        <w:br/>
      </w:r>
      <w:r>
        <w:rPr>
          <w:bCs/>
          <w:b/>
        </w:rPr>
        <w:t xml:space="preserve">Account Number:</w:t>
      </w:r>
      <w:r>
        <w:t xml:space="preserve"> </w:t>
      </w:r>
      <w:r>
        <w:t xml:space="preserve">0012345678901234567890</w:t>
      </w:r>
      <w:r>
        <w:br/>
      </w:r>
      <w:r>
        <w:rPr>
          <w:bCs/>
          <w:b/>
        </w:rPr>
        <w:t xml:space="preserve">IBAN:</w:t>
      </w:r>
      <w:r>
        <w:t xml:space="preserve"> </w:t>
      </w:r>
      <w:r>
        <w:t xml:space="preserve">DZ000012345678901234567890123</w:t>
      </w:r>
      <w:r>
        <w:br/>
      </w:r>
      <w:r>
        <w:rPr>
          <w:bCs/>
          <w:b/>
        </w:rPr>
        <w:t xml:space="preserve">BIC:</w:t>
      </w:r>
      <w:r>
        <w:t xml:space="preserve"> </w:t>
      </w:r>
      <w:r>
        <w:t xml:space="preserve">BNADZZAL</w:t>
      </w:r>
    </w:p>
    <w:p>
      <w:pPr>
        <w:pStyle w:val="BodyText"/>
      </w:pPr>
      <w:r>
        <w:t xml:space="preserve">All physiotherapy services provided by Dr. Amina Benali are conducted in compliance with the Algerian Ministry of Health regulations and the Code of Ethics for Physiotherapists in Algeria. The treatments described in this invoice were performed at our clinic located in Hydra, Algiers, and are covered under the professional liability insurance policy held by the clinic.</w:t>
      </w:r>
    </w:p>
    <w:p>
      <w:pPr>
        <w:pStyle w:val="BodyText"/>
      </w:pPr>
      <w:r>
        <w:t xml:space="preserve">Please note that this invoice serves as an official receipt for tax purposes and can be used for reimbursement claims with health insurance providers operating in Algeria. If you require any additional documentation or have questions regarding the services provided, please contact our office during business hours (Monday to Friday, 8:00 AM to 6:00 PM).</w:t>
      </w:r>
    </w:p>
    <w:p>
      <w:pPr>
        <w:pStyle w:val="BodyText"/>
      </w:pPr>
      <w:r>
        <w:t xml:space="preserve">Thank you for choosing our physiotherapy services in Algiers. We are committed to providing high-quality rehabilitation care to help you recover and improve your quality of life.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Algiers, Algeria</dc:title>
  <dc:creator/>
  <dc:language>en</dc:language>
  <cp:keywords/>
  <dcterms:created xsi:type="dcterms:W3CDTF">2026-10-10T07:27:56Z</dcterms:created>
  <dcterms:modified xsi:type="dcterms:W3CDTF">2026-10-10T07:27:56Z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