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Physiotherapy</w:t>
      </w:r>
      <w:r>
        <w:t xml:space="preserve"> </w:t>
      </w:r>
      <w:r>
        <w:t xml:space="preserve">Service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Jakarta,</w:t>
      </w:r>
      <w:r>
        <w:t xml:space="preserve"> </w:t>
      </w:r>
      <w:r>
        <w:t xml:space="preserve">Indonesia</w:t>
      </w:r>
    </w:p>
    <w:bookmarkStart w:id="20" w:name="pt.-jakarta-rehabilitasi-medika"/>
    <w:p>
      <w:pPr>
        <w:pStyle w:val="Heading1"/>
      </w:pPr>
      <w:r>
        <w:t xml:space="preserve">PT. Jakarta Rehabilitasi Medika</w:t>
      </w:r>
    </w:p>
    <w:p>
      <w:pPr>
        <w:pStyle w:val="FirstParagraph"/>
      </w:pPr>
      <w:r>
        <w:rPr>
          <w:bCs/>
          <w:b/>
        </w:rPr>
        <w:t xml:space="preserve">Professional Physiotherapy &amp; Rehabilitation Center</w:t>
      </w:r>
    </w:p>
    <w:p>
      <w:pPr>
        <w:pStyle w:val="BodyText"/>
      </w:pPr>
      <w:r>
        <w:t xml:space="preserve">Jl. Sudirman Kav. 52-53, SCBD Lot 9, Level 2</w:t>
      </w:r>
    </w:p>
    <w:p>
      <w:pPr>
        <w:pStyle w:val="BodyText"/>
      </w:pPr>
      <w:r>
        <w:t xml:space="preserve">Kebayoran Baru, South Jakarta, DKI Jakarta 12190</w:t>
      </w:r>
    </w:p>
    <w:p>
      <w:pPr>
        <w:pStyle w:val="BodyText"/>
      </w:pPr>
      <w:r>
        <w:t xml:space="preserve">Indonesia</w:t>
      </w:r>
    </w:p>
    <w:p>
      <w:pPr>
        <w:pStyle w:val="BodyText"/>
      </w:pPr>
      <w:r>
        <w:t xml:space="preserve">Telp: +62 21 5799 8800 | Email: billing@jakartarehab.id</w:t>
      </w:r>
    </w:p>
    <w:p>
      <w:pPr>
        <w:pStyle w:val="BodyText"/>
      </w:pPr>
      <w:r>
        <w:t xml:space="preserve">NPWP: 01.234.567.8-901.000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INV-JKT-2023-0894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p>
      <w:pPr>
        <w:pStyle w:val="BodyText"/>
      </w:pPr>
      <w:r>
        <w:rPr>
          <w:bCs/>
          <w:b/>
        </w:rPr>
        <w:t xml:space="preserve">Payment Status:</w:t>
      </w:r>
      <w:r>
        <w:t xml:space="preserve"> </w:t>
      </w:r>
      <w:r>
        <w:t xml:space="preserve">Unpaid</w:t>
      </w:r>
    </w:p>
    <w:bookmarkEnd w:id="21"/>
    <w:bookmarkStart w:id="22" w:name="billed-to-patient-insurance"/>
    <w:p>
      <w:pPr>
        <w:pStyle w:val="Heading3"/>
      </w:pPr>
      <w:r>
        <w:t xml:space="preserve">Billed To (Patient / Insurance)</w:t>
      </w:r>
    </w:p>
    <w:p>
      <w:pPr>
        <w:pStyle w:val="FirstParagraph"/>
      </w:pPr>
      <w:r>
        <w:rPr>
          <w:bCs/>
          <w:b/>
        </w:rPr>
        <w:t xml:space="preserve">Mr. Budi Santoso</w:t>
      </w:r>
    </w:p>
    <w:p>
      <w:pPr>
        <w:pStyle w:val="BodyText"/>
      </w:pPr>
      <w:r>
        <w:t xml:space="preserve">PT. Global Tech Solutions Indonesia</w:t>
      </w:r>
    </w:p>
    <w:p>
      <w:pPr>
        <w:pStyle w:val="BodyText"/>
      </w:pPr>
      <w:r>
        <w:t xml:space="preserve">Jl. Gatot Subroto Kav. 37</w:t>
      </w:r>
    </w:p>
    <w:p>
      <w:pPr>
        <w:pStyle w:val="BodyText"/>
      </w:pPr>
      <w:r>
        <w:t xml:space="preserve">Setiabudi, Central Jakarta, DKI Jakarta 12950</w:t>
      </w:r>
    </w:p>
    <w:p>
      <w:pPr>
        <w:pStyle w:val="BodyText"/>
      </w:pPr>
      <w:r>
        <w:t xml:space="preserve">Indonesia</w:t>
      </w:r>
    </w:p>
    <w:p>
      <w:pPr>
        <w:pStyle w:val="BodyText"/>
      </w:pPr>
      <w:r>
        <w:t xml:space="preserve">Phone: +62 812 3456 7890</w:t>
      </w:r>
    </w:p>
    <w:p>
      <w:pPr>
        <w:pStyle w:val="BodyText"/>
      </w:pPr>
      <w:r>
        <w:t xml:space="preserve">BPJS Kesehatan ID: 1234567890123456</w:t>
      </w:r>
    </w:p>
    <w:bookmarkEnd w:id="22"/>
    <w:bookmarkStart w:id="23" w:name="service-location"/>
    <w:p>
      <w:pPr>
        <w:pStyle w:val="Heading3"/>
      </w:pPr>
      <w:r>
        <w:t xml:space="preserve">Service Location</w:t>
      </w:r>
    </w:p>
    <w:p>
      <w:pPr>
        <w:pStyle w:val="FirstParagraph"/>
      </w:pPr>
      <w:r>
        <w:rPr>
          <w:bCs/>
          <w:b/>
        </w:rPr>
        <w:t xml:space="preserve">PT. Jakarta Rehabilitasi Medika</w:t>
      </w:r>
    </w:p>
    <w:p>
      <w:pPr>
        <w:pStyle w:val="BodyText"/>
      </w:pPr>
      <w:r>
        <w:t xml:space="preserve">Outpatient Physiotherapy Clinic</w:t>
      </w:r>
    </w:p>
    <w:p>
      <w:pPr>
        <w:pStyle w:val="BodyText"/>
      </w:pPr>
      <w:r>
        <w:t xml:space="preserve">Jl. Sudirman Kav. 52-53, SCBD Lot 9</w:t>
      </w:r>
    </w:p>
    <w:p>
      <w:pPr>
        <w:pStyle w:val="BodyText"/>
      </w:pPr>
      <w:r>
        <w:t xml:space="preserve">Kebayoran Baru, South Jakarta, DKI Jakarta 12190</w:t>
      </w:r>
    </w:p>
    <w:p>
      <w:pPr>
        <w:pStyle w:val="BodyText"/>
      </w:pPr>
      <w:r>
        <w:t xml:space="preserve">Indonesia</w:t>
      </w:r>
    </w:p>
    <w:p>
      <w:pPr>
        <w:pStyle w:val="BodyText"/>
      </w:pPr>
      <w:r>
        <w:rPr>
          <w:iCs/>
          <w:i/>
        </w:rPr>
        <w:t xml:space="preserve">Note: All physiotherapy sessions were conducted at this facility in Jakarta.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Physiotherapy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(IDR)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(IDR)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Physiotherapy Assessment &amp; Diagnosis</w:t>
            </w:r>
            <w:r>
              <w:br/>
            </w:r>
            <w:r>
              <w:t xml:space="preserve">Comprehensive evaluation of musculoskeletal condition, range of motion testing, and treatment plan formulation by licensed Physiotherapist.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Manual Therapy Session (Lumbar Spine)</w:t>
            </w:r>
            <w:r>
              <w:br/>
            </w:r>
            <w:r>
              <w:t xml:space="preserve">Hands-on treatment including soft tissue mobilization, joint manipulation, and myofascial release to alleviate lower back pain.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Therapeutic Exercise Program</w:t>
            </w:r>
            <w:r>
              <w:br/>
            </w:r>
            <w:r>
              <w:t xml:space="preserve">Guided core strengthening and flexibility exercises tailored for post-injury rehabilitation.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Electrotherapy (TENS &amp; Ultrasound)</w:t>
            </w:r>
            <w:r>
              <w:br/>
            </w:r>
            <w:r>
              <w:t xml:space="preserve">Application of electrical stimulation and therapeutic ultrasound to reduce inflammation and promote tissue healing.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Manual Therapy Session (Cervical Spine)</w:t>
            </w:r>
            <w:r>
              <w:br/>
            </w:r>
            <w:r>
              <w:t xml:space="preserve">Targeted treatment for neck stiffness and tension headaches.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Progress Evaluation &amp; Home Exercise Plan</w:t>
            </w:r>
            <w:r>
              <w:br/>
            </w:r>
            <w:r>
              <w:t xml:space="preserve">Review of treatment progress and provision of a customized home exercise regimen.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IDR 2,950,000</w:t>
      </w:r>
    </w:p>
    <w:p>
      <w:pPr>
        <w:pStyle w:val="BodyText"/>
      </w:pPr>
      <w:r>
        <w:t xml:space="preserve">Discount (Corporate Agreement):</w:t>
      </w:r>
      <w:r>
        <w:t xml:space="preserve"> </w:t>
      </w:r>
      <w:r>
        <w:t xml:space="preserve">- IDR 295,000</w:t>
      </w:r>
    </w:p>
    <w:p>
      <w:pPr>
        <w:pStyle w:val="BodyText"/>
      </w:pPr>
      <w:r>
        <w:t xml:space="preserve">VAT (PPN) 11%:</w:t>
      </w:r>
      <w:r>
        <w:t xml:space="preserve"> </w:t>
      </w:r>
      <w:r>
        <w:t xml:space="preserve">IDR 284,450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IDR 2,939,450</w:t>
      </w:r>
    </w:p>
    <w:p>
      <w:pPr>
        <w:pStyle w:val="BodyText"/>
      </w:pPr>
      <w:r>
        <w:t xml:space="preserve">Amount in words: Two Million Nine Hundred Thirty-Nine Thousand Four Hundred Fifty Indonesian Rupiah.</w:t>
      </w:r>
    </w:p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remit payment within 14 days of the invoice date to avoid late fees. Payments can be made via bank transfer to the following account: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Bank Central Asia (BCA)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PT. Jakarta Rehabilitasi Medika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123-456-7890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Jakarta SCBD</w:t>
      </w:r>
    </w:p>
    <w:p>
      <w:pPr>
        <w:pStyle w:val="BodyText"/>
      </w:pPr>
      <w:r>
        <w:t xml:space="preserve">For insurance claims, please submit this invoice along with the medical report to your respective insurance provider. We accept major insurance providers operating in Indonesia Jakarta.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pStyle w:val="FirstParagraph"/>
      </w:pPr>
      <w:r>
        <w:t xml:space="preserve">1. This invoice is issued in accordance with the regulations of the Ministry of Health of the Republic of Indonesia.</w:t>
      </w:r>
    </w:p>
    <w:p>
      <w:pPr>
        <w:pStyle w:val="BodyText"/>
      </w:pPr>
      <w:r>
        <w:t xml:space="preserve">2. All physiotherapy services were performed by licensed Physiotherapists registered with the Indonesian Physiotherapy Association (IPI).</w:t>
      </w:r>
    </w:p>
    <w:p>
      <w:pPr>
        <w:pStyle w:val="BodyText"/>
      </w:pPr>
      <w:r>
        <w:t xml:space="preserve">3. Late payments will incur a penalty of 2% per month on the outstanding balance.</w:t>
      </w:r>
    </w:p>
    <w:p>
      <w:pPr>
        <w:pStyle w:val="BodyText"/>
      </w:pPr>
      <w:r>
        <w:t xml:space="preserve">4. Any disputes regarding this invoice must be raised within 30 days of the issue date.</w:t>
      </w:r>
    </w:p>
    <w:p>
      <w:pPr>
        <w:pStyle w:val="BodyText"/>
      </w:pPr>
      <w:r>
        <w:t xml:space="preserve">5. This document serves as an official receipt for tax purposes in Indonesia.</w:t>
      </w:r>
    </w:p>
    <w:bookmarkEnd w:id="25"/>
    <w:p>
      <w:pPr>
        <w:pStyle w:val="BodyText"/>
      </w:pPr>
      <w:r>
        <w:rPr>
          <w:bCs/>
          <w:b/>
        </w:rPr>
        <w:t xml:space="preserve">Issued By:</w:t>
      </w:r>
    </w:p>
    <w:p>
      <w:pPr>
        <w:pStyle w:val="BodyText"/>
      </w:pPr>
      <w:r>
        <w:t xml:space="preserve">Dr. Sarah Wijaya, PT, M.Sc.</w:t>
      </w:r>
      <w:r>
        <w:br/>
      </w:r>
      <w:r>
        <w:t xml:space="preserve">Senior Physiotherapist</w:t>
      </w:r>
      <w:r>
        <w:br/>
      </w:r>
      <w:r>
        <w:t xml:space="preserve">PT. Jakarta Rehabilitasi Medika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__________________________</w:t>
      </w:r>
      <w:r>
        <w:br/>
      </w:r>
      <w:r>
        <w:t xml:space="preserve">Name &amp; Signature</w:t>
      </w:r>
      <w:r>
        <w:br/>
      </w:r>
      <w:r>
        <w:t xml:space="preserve">Date</w:t>
      </w:r>
    </w:p>
    <w:p>
      <w:pPr>
        <w:pStyle w:val="BodyText"/>
      </w:pPr>
      <w:r>
        <w:t xml:space="preserve">Thank you for choosing PT. Jakarta Rehabilitasi Medika for your physiotherapy needs in Indonesia Jakarta.</w:t>
      </w:r>
    </w:p>
    <w:p>
      <w:pPr>
        <w:pStyle w:val="BodyText"/>
      </w:pPr>
      <w:r>
        <w:t xml:space="preserve">This is a computer-generated invoice and does not require a physical stamp.</w:t>
      </w:r>
    </w:p>
    <w:p>
      <w:pPr>
        <w:pStyle w:val="BodyText"/>
      </w:pPr>
      <w:r>
        <w:t xml:space="preserve">© 2023 PT. Jakarta Rehabilitasi Medika.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Physiotherapy Service Invoice - Jakarta, Indonesia</dc:title>
  <dc:creator/>
  <dc:language>en</dc:language>
  <cp:keywords/>
  <dcterms:created xsi:type="dcterms:W3CDTF">2026-10-10T09:17:40Z</dcterms:created>
  <dcterms:modified xsi:type="dcterms:W3CDTF">2026-10-10T09:17:40Z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