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dr.-sarah-ahmadi"/>
    <w:p>
      <w:pPr>
        <w:pStyle w:val="Heading1"/>
      </w:pPr>
      <w:r>
        <w:t xml:space="preserve">Dr. Sarah Ahmadi</w:t>
      </w:r>
    </w:p>
    <w:p>
      <w:pPr>
        <w:pStyle w:val="FirstParagraph"/>
      </w:pPr>
      <w:r>
        <w:t xml:space="preserve">Licensed Physiotherapist</w:t>
      </w:r>
    </w:p>
    <w:p>
      <w:pPr>
        <w:pStyle w:val="BodyText"/>
      </w:pPr>
      <w:r>
        <w:t xml:space="preserve">Specializing in Orthopedic Rehabilitation &amp; Sports Injury</w:t>
      </w:r>
    </w:p>
    <w:p>
      <w:pPr>
        <w:pStyle w:val="BodyText"/>
      </w:pPr>
      <w:r>
        <w:t xml:space="preserve">License No: PT-IR-89234</w:t>
      </w:r>
    </w:p>
    <w:p>
      <w:pPr>
        <w:pStyle w:val="BodyText"/>
      </w:pPr>
      <w:r>
        <w:t xml:space="preserve">Ministry of Health and Medical Education, Iran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INV-TEH-2023-0045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from-physiotherapist"/>
    <w:p>
      <w:pPr>
        <w:pStyle w:val="Heading3"/>
      </w:pPr>
      <w:r>
        <w:t xml:space="preserve">Bill From (Physiotherapist)</w:t>
      </w:r>
    </w:p>
    <w:p>
      <w:pPr>
        <w:pStyle w:val="FirstParagraph"/>
      </w:pPr>
      <w:r>
        <w:rPr>
          <w:bCs/>
          <w:b/>
        </w:rPr>
        <w:t xml:space="preserve">Dr. Sarah Ahmadi</w:t>
      </w:r>
    </w:p>
    <w:p>
      <w:pPr>
        <w:pStyle w:val="BodyText"/>
      </w:pPr>
      <w:r>
        <w:t xml:space="preserve">No. 45, Valiasr Street, Near 13th Street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Postal Code: 19697-45678</w:t>
      </w:r>
    </w:p>
    <w:p>
      <w:pPr>
        <w:pStyle w:val="BodyText"/>
      </w:pPr>
      <w:r>
        <w:t xml:space="preserve">Phone: +98 21 2233 4455</w:t>
      </w:r>
    </w:p>
    <w:p>
      <w:pPr>
        <w:pStyle w:val="BodyText"/>
      </w:pPr>
      <w:r>
        <w:t xml:space="preserve">Email: dr.ahmadi@physio-tehran.ir</w:t>
      </w:r>
    </w:p>
    <w:bookmarkEnd w:id="22"/>
    <w:bookmarkStart w:id="23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Reza Karimi</w:t>
      </w:r>
    </w:p>
    <w:p>
      <w:pPr>
        <w:pStyle w:val="BodyText"/>
      </w:pPr>
      <w:r>
        <w:t xml:space="preserve">No. 12, Enghelab Avenue, Block C, Unit 4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Postal Code: 11369-87654</w:t>
      </w:r>
    </w:p>
    <w:p>
      <w:pPr>
        <w:pStyle w:val="BodyText"/>
      </w:pPr>
      <w:r>
        <w:t xml:space="preserve">National ID: 0012345678</w:t>
      </w:r>
    </w:p>
    <w:p>
      <w:pPr>
        <w:pStyle w:val="BodyText"/>
      </w:pPr>
      <w:r>
        <w:t xml:space="preserve">Phone: +98 912 345 6789</w:t>
      </w:r>
    </w:p>
    <w:bookmarkEnd w:id="23"/>
    <w:bookmarkStart w:id="24" w:name="X30f66e85a4c0fa264a1f7549819f0523eeaa3a4"/>
    <w:p>
      <w:pPr>
        <w:pStyle w:val="Heading3"/>
      </w:pPr>
      <w:r>
        <w:t xml:space="preserve">Details of Physiotherapy Services Rendered</w:t>
      </w:r>
    </w:p>
    <w:p>
      <w:pPr>
        <w:pStyle w:val="FirstParagraph"/>
      </w:pPr>
      <w:r>
        <w:t xml:space="preserve">The following invoice details the professional physiotherapy services provided by Dr. Sarah Ahmadi in Tehran, Iran.</w:t>
      </w:r>
      <w:r>
        <w:t xml:space="preserve"> </w:t>
      </w:r>
      <w:r>
        <w:t xml:space="preserve">These services are compliant with the standards set by the Iranian Medical Council. All treatments were conducted</w:t>
      </w:r>
      <w:r>
        <w:t xml:space="preserve"> </w:t>
      </w:r>
      <w:r>
        <w:t xml:space="preserve">at the clinic located in Tehran.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&amp; Diagnosis (Lumbar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Joint Mobilization (Session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Ultrasound &amp; Electrotherapy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Soft Tissue Release (Session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Prescription &amp; Guidance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Correction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Assessment &amp; Progress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bookmarkEnd w:id="24"/>
    <w:p>
      <w:pPr>
        <w:pStyle w:val="BodyText"/>
      </w:pPr>
      <w:r>
        <w:t xml:space="preserve">Subtotal: 7,600,000 IRR</w:t>
      </w:r>
    </w:p>
    <w:p>
      <w:pPr>
        <w:pStyle w:val="BodyText"/>
      </w:pPr>
      <w:r>
        <w:t xml:space="preserve">Discount (Insurance Coverage): -1,500,000 IRR</w:t>
      </w:r>
    </w:p>
    <w:p>
      <w:pPr>
        <w:pStyle w:val="BodyText"/>
      </w:pPr>
      <w:r>
        <w:t xml:space="preserve">Value Added Tax (VAT) 9%: 549,000 IRR</w:t>
      </w:r>
    </w:p>
    <w:p>
      <w:pPr>
        <w:pStyle w:val="BodyText"/>
      </w:pPr>
      <w:r>
        <w:t xml:space="preserve">Total Amount Due: 6,649,000 IRR</w:t>
      </w:r>
    </w:p>
    <w:p>
      <w:pPr>
        <w:pStyle w:val="BodyText"/>
      </w:pPr>
      <w:r>
        <w:t xml:space="preserve">(Six Million, Six Hundred Forty-Nine Thousand Iranian Rials)</w:t>
      </w:r>
    </w:p>
    <w:bookmarkStart w:id="25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can be made via bank transfer to the following account or in cash at the clinic in Tehran.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Sarah Ahmadi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IR890140000000123456789012</w:t>
      </w:r>
      <w:r>
        <w:br/>
      </w:r>
      <w:r>
        <w:rPr>
          <w:bCs/>
          <w:b/>
        </w:rPr>
        <w:t xml:space="preserve">Card Number:</w:t>
      </w:r>
      <w:r>
        <w:t xml:space="preserve"> </w:t>
      </w:r>
      <w:r>
        <w:t xml:space="preserve">6104-3377-XXXX-XXXX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14 days of the invoice date. Late payments may incur a 2% monthly interest fee.</w:t>
      </w:r>
      <w:r>
        <w:t xml:space="preserve"> </w:t>
      </w:r>
      <w:r>
        <w:t xml:space="preserve">This invoice is valid for tax purposes in Iran. Please retain this document for your records and insurance claims.</w:t>
      </w:r>
    </w:p>
    <w:p>
      <w:pPr>
        <w:pStyle w:val="BodyText"/>
      </w:pPr>
      <w:r>
        <w:rPr>
          <w:bCs/>
          <w:b/>
        </w:rPr>
        <w:t xml:space="preserve">Physiotherapy Note:</w:t>
      </w:r>
      <w:r>
        <w:t xml:space="preserve"> </w:t>
      </w:r>
      <w:r>
        <w:t xml:space="preserve">The services listed above were essential for the rehabilitation of the patient's condition.</w:t>
      </w:r>
      <w:r>
        <w:t xml:space="preserve"> </w:t>
      </w:r>
      <w:r>
        <w:t xml:space="preserve">Continued adherence to the prescribed home exercise program is crucial for optimal recovery. The physiotherapist reserves the</w:t>
      </w:r>
      <w:r>
        <w:t xml:space="preserve"> </w:t>
      </w:r>
      <w:r>
        <w:t xml:space="preserve">right to adjust the treatment plan based on the patient's progress.</w:t>
      </w:r>
    </w:p>
    <w:bookmarkEnd w:id="25"/>
    <w:p>
      <w:pPr>
        <w:pStyle w:val="BodyText"/>
      </w:pPr>
      <w:r>
        <w:t xml:space="preserve">Thank you for trusting our physiotherapy services in Tehran, Iran. We are committed to providing high-quality care</w:t>
      </w:r>
      <w:r>
        <w:t xml:space="preserve"> </w:t>
      </w:r>
      <w:r>
        <w:t xml:space="preserve">to help you regain mobility and improve your quality of life.</w:t>
      </w:r>
    </w:p>
    <w:p>
      <w:pPr>
        <w:pStyle w:val="BodyText"/>
      </w:pPr>
      <w:r>
        <w:t xml:space="preserve">Dr. Sarah Ahmadi | Physiotherapy Clinic | Tehran, Iran</w:t>
      </w:r>
      <w:r>
        <w:br/>
      </w:r>
      <w:r>
        <w:t xml:space="preserve">Phone: +98 21 2233 4455 | Email: dr.ahmadi@physio-tehran.ir</w:t>
      </w:r>
    </w:p>
    <w:p>
      <w:pPr>
        <w:pStyle w:val="BodyText"/>
      </w:pPr>
      <w:r>
        <w:t xml:space="preserve">This invoice is generated in accordance with the regulations of the Ministry of Health and Medical Education of Iran.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Tehran, Iran</dc:title>
  <dc:creator/>
  <dc:language>en</dc:language>
  <cp:keywords/>
  <dcterms:created xsi:type="dcterms:W3CDTF">2026-10-10T06:57:07Z</dcterms:created>
  <dcterms:modified xsi:type="dcterms:W3CDTF">2026-10-10T06:57:07Z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