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Physiotherapy</w:t>
      </w:r>
      <w:r>
        <w:t xml:space="preserve"> </w:t>
      </w:r>
      <w:r>
        <w:t xml:space="preserve">Invoice</w:t>
      </w:r>
      <w:r>
        <w:t xml:space="preserve"> </w:t>
      </w:r>
      <w:r>
        <w:t xml:space="preserve">-</w:t>
      </w:r>
      <w:r>
        <w:t xml:space="preserve"> </w:t>
      </w:r>
      <w:r>
        <w:t xml:space="preserve">Naples,</w:t>
      </w:r>
      <w:r>
        <w:t xml:space="preserve"> </w:t>
      </w:r>
      <w:r>
        <w:t xml:space="preserve">Italy</w:t>
      </w:r>
    </w:p>
    <w:bookmarkStart w:id="20" w:name="studio-fisioterapico-vesuvio"/>
    <w:p>
      <w:pPr>
        <w:pStyle w:val="Heading1"/>
      </w:pPr>
      <w:r>
        <w:t xml:space="preserve">Studio Fisioterapico Vesuvio</w:t>
      </w:r>
    </w:p>
    <w:p>
      <w:pPr>
        <w:pStyle w:val="FirstParagraph"/>
      </w:pPr>
      <w:r>
        <w:rPr>
          <w:bCs/>
          <w:b/>
        </w:rPr>
        <w:t xml:space="preserve">Dr. Marco Rossi, Physiotherapist</w:t>
      </w:r>
    </w:p>
    <w:p>
      <w:pPr>
        <w:pStyle w:val="BodyText"/>
      </w:pPr>
      <w:r>
        <w:t xml:space="preserve">Via Toledo, 250</w:t>
      </w:r>
    </w:p>
    <w:p>
      <w:pPr>
        <w:pStyle w:val="BodyText"/>
      </w:pPr>
      <w:r>
        <w:t xml:space="preserve">80134 Naples, Italy</w:t>
      </w:r>
    </w:p>
    <w:p>
      <w:pPr>
        <w:pStyle w:val="BodyText"/>
      </w:pPr>
      <w:r>
        <w:t xml:space="preserve">P.IVA / CF: ROSSMR80A01H501U</w:t>
      </w:r>
    </w:p>
    <w:p>
      <w:pPr>
        <w:pStyle w:val="BodyText"/>
      </w:pPr>
      <w:r>
        <w:t xml:space="preserve">Email: info@studiovesuvio.it</w:t>
      </w:r>
    </w:p>
    <w:p>
      <w:pPr>
        <w:pStyle w:val="BodyText"/>
      </w:pPr>
      <w:r>
        <w:t xml:space="preserve">Phone: +39 081 123 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2023-10-045</w:t>
      </w:r>
    </w:p>
    <w:p>
      <w:pPr>
        <w:pStyle w:val="BodyText"/>
      </w:pPr>
      <w:r>
        <w:rPr>
          <w:bCs/>
          <w:b/>
        </w:rPr>
        <w:t xml:space="preserve">Date of Issue:</w:t>
      </w:r>
      <w:r>
        <w:t xml:space="preserve"> </w:t>
      </w:r>
      <w:r>
        <w:t xml:space="preserve">October 25, 2023</w:t>
      </w:r>
    </w:p>
    <w:p>
      <w:pPr>
        <w:pStyle w:val="BodyText"/>
      </w:pPr>
      <w:r>
        <w:rPr>
          <w:bCs/>
          <w:b/>
        </w:rPr>
        <w:t xml:space="preserve">Due Date:</w:t>
      </w:r>
      <w:r>
        <w:t xml:space="preserve"> </w:t>
      </w:r>
      <w:r>
        <w:t xml:space="preserve">November 25, 2023</w:t>
      </w:r>
    </w:p>
    <w:bookmarkEnd w:id="21"/>
    <w:p>
      <w:pPr>
        <w:pStyle w:val="BodyText"/>
      </w:pPr>
      <w:r>
        <w:t xml:space="preserve">Bill To (Cliente)</w:t>
      </w:r>
    </w:p>
    <w:p>
      <w:pPr>
        <w:pStyle w:val="BodyText"/>
      </w:pPr>
      <w:r>
        <w:rPr>
          <w:bCs/>
          <w:b/>
        </w:rPr>
        <w:t xml:space="preserve">Giuseppe Esposito</w:t>
      </w:r>
    </w:p>
    <w:p>
      <w:pPr>
        <w:pStyle w:val="BodyText"/>
      </w:pPr>
      <w:r>
        <w:t xml:space="preserve">Via Chiaia, 15</w:t>
      </w:r>
    </w:p>
    <w:p>
      <w:pPr>
        <w:pStyle w:val="BodyText"/>
      </w:pPr>
      <w:r>
        <w:t xml:space="preserve">80132 Naples, Italy</w:t>
      </w:r>
    </w:p>
    <w:p>
      <w:pPr>
        <w:pStyle w:val="BodyText"/>
      </w:pPr>
      <w:r>
        <w:t xml:space="preserve">Codice Fiscale: ESPGPP85M15F839Z</w:t>
      </w:r>
    </w:p>
    <w:p>
      <w:pPr>
        <w:pStyle w:val="BodyText"/>
      </w:pPr>
      <w:r>
        <w:t xml:space="preserve">Payment Method</w:t>
      </w:r>
    </w:p>
    <w:p>
      <w:pPr>
        <w:pStyle w:val="BodyText"/>
      </w:pPr>
      <w:r>
        <w:t xml:space="preserve">Bank Transfer (Bonifico Bancario)</w:t>
      </w:r>
    </w:p>
    <w:p>
      <w:pPr>
        <w:pStyle w:val="BodyText"/>
      </w:pPr>
      <w:r>
        <w:t xml:space="preserve">IBAN: IT60 X054 2811 1010 0000 0123 456</w:t>
      </w:r>
    </w:p>
    <w:p>
      <w:pPr>
        <w:pStyle w:val="BodyText"/>
      </w:pPr>
      <w:r>
        <w:t xml:space="preserve">BIC/SWIFT: BPMOIT22</w:t>
      </w:r>
    </w:p>
    <w:p>
      <w:pPr>
        <w:pStyle w:val="BodyText"/>
      </w:pPr>
      <w:r>
        <w:t xml:space="preserve">Bank: Banca Popolare di Napoli</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Physiotherapy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Manual Therapy Session (Lumbar Region)</w:t>
            </w:r>
            <w:r>
              <w:br/>
            </w:r>
            <w:r>
              <w:t xml:space="preserve">Specialized manual manipulation for lower back pain relief. Includes assessment of spinal mobility and soft tissue mobilization techniques tailored for the patient's specific condition.</w:t>
            </w:r>
          </w:p>
        </w:tc>
        <w:tc>
          <w:tcPr/>
          <w:p>
            <w:pPr>
              <w:pStyle w:val="Compact"/>
              <w:jc w:val="left"/>
            </w:pPr>
            <w:r>
              <w:t xml:space="preserve">2023-10-02</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r>
      <w:tr>
        <w:tc>
          <w:tcPr/>
          <w:p>
            <w:pPr>
              <w:pStyle w:val="Compact"/>
              <w:jc w:val="left"/>
            </w:pPr>
            <w:r>
              <w:t xml:space="preserve">2</w:t>
            </w:r>
          </w:p>
        </w:tc>
        <w:tc>
          <w:tcPr/>
          <w:p>
            <w:pPr>
              <w:pStyle w:val="Compact"/>
              <w:jc w:val="left"/>
            </w:pPr>
            <w:r>
              <w:rPr>
                <w:bCs/>
                <w:b/>
              </w:rPr>
              <w:t xml:space="preserve">Electrotherapy Treatment (TENS)</w:t>
            </w:r>
            <w:r>
              <w:br/>
            </w:r>
            <w:r>
              <w:t xml:space="preserve">Application of Transcutaneous Electrical Nerve Stimulation to manage chronic pain signals. Conducted in compliance with Italian medical device regulations.</w:t>
            </w:r>
          </w:p>
        </w:tc>
        <w:tc>
          <w:tcPr/>
          <w:p>
            <w:pPr>
              <w:pStyle w:val="Compact"/>
              <w:jc w:val="left"/>
            </w:pPr>
            <w:r>
              <w:t xml:space="preserve">2023-10-02</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3</w:t>
            </w:r>
          </w:p>
        </w:tc>
        <w:tc>
          <w:tcPr/>
          <w:p>
            <w:pPr>
              <w:pStyle w:val="Compact"/>
              <w:jc w:val="left"/>
            </w:pPr>
            <w:r>
              <w:rPr>
                <w:bCs/>
                <w:b/>
              </w:rPr>
              <w:t xml:space="preserve">Kinesio Taping Application</w:t>
            </w:r>
            <w:r>
              <w:br/>
            </w:r>
            <w:r>
              <w:t xml:space="preserve">Application of elastic therapeutic tape to support muscle function and reduce swelling in the lumbar area without restricting movement.</w:t>
            </w:r>
          </w:p>
        </w:tc>
        <w:tc>
          <w:tcPr/>
          <w:p>
            <w:pPr>
              <w:pStyle w:val="Compact"/>
              <w:jc w:val="left"/>
            </w:pPr>
            <w:r>
              <w:t xml:space="preserve">2023-10-09</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4</w:t>
            </w:r>
          </w:p>
        </w:tc>
        <w:tc>
          <w:tcPr/>
          <w:p>
            <w:pPr>
              <w:pStyle w:val="Compact"/>
              <w:jc w:val="left"/>
            </w:pPr>
            <w:r>
              <w:rPr>
                <w:bCs/>
                <w:b/>
              </w:rPr>
              <w:t xml:space="preserve">Rehabilitation Exercise Program</w:t>
            </w:r>
            <w:r>
              <w:br/>
            </w:r>
            <w:r>
              <w:t xml:space="preserve">Guided therapeutic exercises focusing on core strengthening and flexibility. Includes instruction on home exercises to be performed between sessions.</w:t>
            </w:r>
          </w:p>
        </w:tc>
        <w:tc>
          <w:tcPr/>
          <w:p>
            <w:pPr>
              <w:pStyle w:val="Compact"/>
              <w:jc w:val="left"/>
            </w:pPr>
            <w:r>
              <w:t xml:space="preserve">2023-10-09</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5</w:t>
            </w:r>
          </w:p>
        </w:tc>
        <w:tc>
          <w:tcPr/>
          <w:p>
            <w:pPr>
              <w:pStyle w:val="Compact"/>
              <w:jc w:val="left"/>
            </w:pPr>
            <w:r>
              <w:rPr>
                <w:bCs/>
                <w:b/>
              </w:rPr>
              <w:t xml:space="preserve">Postural Assessment and Analysis</w:t>
            </w:r>
            <w:r>
              <w:br/>
            </w:r>
            <w:r>
              <w:t xml:space="preserve">Comprehensive evaluation of body alignment and gait analysis to identify biomechanical imbalances contributing to pain.</w:t>
            </w:r>
          </w:p>
        </w:tc>
        <w:tc>
          <w:tcPr/>
          <w:p>
            <w:pPr>
              <w:pStyle w:val="Compact"/>
              <w:jc w:val="left"/>
            </w:pPr>
            <w:r>
              <w:t xml:space="preserve">2023-10-16</w:t>
            </w:r>
          </w:p>
        </w:tc>
        <w:tc>
          <w:tcPr/>
          <w:p>
            <w:pPr>
              <w:pStyle w:val="Compact"/>
              <w:jc w:val="left"/>
            </w:pPr>
            <w:r>
              <w:t xml:space="preserve">1</w:t>
            </w:r>
          </w:p>
        </w:tc>
        <w:tc>
          <w:tcPr/>
          <w:p>
            <w:pPr>
              <w:pStyle w:val="Compact"/>
              <w:jc w:val="left"/>
            </w:pPr>
            <w:r>
              <w:t xml:space="preserve">70.00</w:t>
            </w:r>
          </w:p>
        </w:tc>
        <w:tc>
          <w:tcPr/>
          <w:p>
            <w:pPr>
              <w:pStyle w:val="Compact"/>
              <w:jc w:val="left"/>
            </w:pPr>
            <w:r>
              <w:t xml:space="preserve">70.00</w:t>
            </w:r>
          </w:p>
        </w:tc>
      </w:tr>
      <w:tr>
        <w:tc>
          <w:tcPr/>
          <w:p>
            <w:pPr>
              <w:pStyle w:val="Compact"/>
              <w:jc w:val="left"/>
            </w:pPr>
            <w:r>
              <w:t xml:space="preserve">6</w:t>
            </w:r>
          </w:p>
        </w:tc>
        <w:tc>
          <w:tcPr/>
          <w:p>
            <w:pPr>
              <w:pStyle w:val="Compact"/>
              <w:jc w:val="left"/>
            </w:pPr>
            <w:r>
              <w:rPr>
                <w:bCs/>
                <w:b/>
              </w:rPr>
              <w:t xml:space="preserve">Deep Tissue Massage Therapy</w:t>
            </w:r>
            <w:r>
              <w:br/>
            </w:r>
            <w:r>
              <w:t xml:space="preserve">Targeted massage therapy to release chronic muscle tension in the gluteal and lower back regions.</w:t>
            </w:r>
          </w:p>
        </w:tc>
        <w:tc>
          <w:tcPr/>
          <w:p>
            <w:pPr>
              <w:pStyle w:val="Compact"/>
              <w:jc w:val="left"/>
            </w:pPr>
            <w:r>
              <w:t xml:space="preserve">2023-10-16</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7</w:t>
            </w:r>
          </w:p>
        </w:tc>
        <w:tc>
          <w:tcPr/>
          <w:p>
            <w:pPr>
              <w:pStyle w:val="Compact"/>
              <w:jc w:val="left"/>
            </w:pPr>
            <w:r>
              <w:rPr>
                <w:bCs/>
                <w:b/>
              </w:rPr>
              <w:t xml:space="preserve">Ultrasound Therapy</w:t>
            </w:r>
            <w:r>
              <w:br/>
            </w:r>
            <w:r>
              <w:t xml:space="preserve">Use of therapeutic ultrasound to promote healing in deep tissues and reduce inflammation.</w:t>
            </w:r>
          </w:p>
        </w:tc>
        <w:tc>
          <w:tcPr/>
          <w:p>
            <w:pPr>
              <w:pStyle w:val="Compact"/>
              <w:jc w:val="left"/>
            </w:pPr>
            <w:r>
              <w:t xml:space="preserve">2023-10-23</w:t>
            </w:r>
          </w:p>
        </w:tc>
        <w:tc>
          <w:tcPr/>
          <w:p>
            <w:pPr>
              <w:pStyle w:val="Compact"/>
              <w:jc w:val="left"/>
            </w:pPr>
            <w:r>
              <w:t xml:space="preserve">1</w:t>
            </w:r>
          </w:p>
        </w:tc>
        <w:tc>
          <w:tcPr/>
          <w:p>
            <w:pPr>
              <w:pStyle w:val="Compact"/>
              <w:jc w:val="left"/>
            </w:pPr>
            <w:r>
              <w:t xml:space="preserve">40.00</w:t>
            </w:r>
          </w:p>
        </w:tc>
        <w:tc>
          <w:tcPr/>
          <w:p>
            <w:pPr>
              <w:pStyle w:val="Compact"/>
              <w:jc w:val="left"/>
            </w:pPr>
            <w:r>
              <w:t xml:space="preserve">40.00</w:t>
            </w:r>
          </w:p>
        </w:tc>
      </w:tr>
      <w:tr>
        <w:tc>
          <w:tcPr/>
          <w:p>
            <w:pPr>
              <w:pStyle w:val="Compact"/>
              <w:jc w:val="left"/>
            </w:pPr>
            <w:r>
              <w:t xml:space="preserve">8</w:t>
            </w:r>
          </w:p>
        </w:tc>
        <w:tc>
          <w:tcPr/>
          <w:p>
            <w:pPr>
              <w:pStyle w:val="Compact"/>
              <w:jc w:val="left"/>
            </w:pPr>
            <w:r>
              <w:rPr>
                <w:bCs/>
                <w:b/>
              </w:rPr>
              <w:t xml:space="preserve">Consultation and Treatment Plan Review</w:t>
            </w:r>
            <w:r>
              <w:br/>
            </w:r>
            <w:r>
              <w:t xml:space="preserve">Review of progress and adjustment of the rehabilitation strategy for the next phase of recovery.</w:t>
            </w:r>
          </w:p>
        </w:tc>
        <w:tc>
          <w:tcPr/>
          <w:p>
            <w:pPr>
              <w:pStyle w:val="Compact"/>
              <w:jc w:val="left"/>
            </w:pPr>
            <w:r>
              <w:t xml:space="preserve">2023-10-23</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bl>
    <w:p>
      <w:pPr>
        <w:pStyle w:val="BodyText"/>
      </w:pPr>
      <w:r>
        <w:t xml:space="preserve">Subtotal (Imponibile):</w:t>
      </w:r>
      <w:r>
        <w:t xml:space="preserve"> </w:t>
      </w:r>
      <w:r>
        <w:t xml:space="preserve">€ 395.00</w:t>
      </w:r>
    </w:p>
    <w:p>
      <w:pPr>
        <w:pStyle w:val="BodyText"/>
      </w:pPr>
      <w:r>
        <w:t xml:space="preserve">VAT (IVA 22%):</w:t>
      </w:r>
      <w:r>
        <w:t xml:space="preserve"> </w:t>
      </w:r>
      <w:r>
        <w:t xml:space="preserve">€ 86.90</w:t>
      </w:r>
    </w:p>
    <w:p>
      <w:pPr>
        <w:pStyle w:val="BodyText"/>
      </w:pPr>
      <w:r>
        <w:t xml:space="preserve">TOTAL DUE (Totale):</w:t>
      </w:r>
      <w:r>
        <w:t xml:space="preserve"> </w:t>
      </w:r>
      <w:r>
        <w:t xml:space="preserve">€ 481.90</w:t>
      </w:r>
    </w:p>
    <w:bookmarkStart w:id="22" w:name="important-notes-legal-information"/>
    <w:p>
      <w:pPr>
        <w:pStyle w:val="Heading3"/>
      </w:pPr>
      <w:r>
        <w:t xml:space="preserve">Important Notes &amp; Legal Information</w:t>
      </w:r>
    </w:p>
    <w:p>
      <w:pPr>
        <w:pStyle w:val="FirstParagraph"/>
      </w:pPr>
      <w:r>
        <w:t xml:space="preserve">This invoice represents the professional fees for physiotherapy services rendered by Dr. Marco Rossi, a licensed Physiotherapist operating in Naples, Italy. All treatments were performed in accordance with the standards set by the Italian Ministry of Health and the National Council of Physiotherapists.</w:t>
      </w:r>
    </w:p>
    <w:p>
      <w:pPr>
        <w:pStyle w:val="BodyText"/>
      </w:pPr>
      <w:r>
        <w:rPr>
          <w:bCs/>
          <w:b/>
        </w:rPr>
        <w:t xml:space="preserve">Payment Terms:</w:t>
      </w:r>
      <w:r>
        <w:t xml:space="preserve"> </w:t>
      </w:r>
      <w:r>
        <w:t xml:space="preserve">Payment is due within 30 days of the invoice date. Late payments may incur interest charges as per Italian law (Art. 1282 of the Civil Code).</w:t>
      </w:r>
    </w:p>
    <w:p>
      <w:pPr>
        <w:pStyle w:val="BodyText"/>
      </w:pPr>
      <w:r>
        <w:rPr>
          <w:bCs/>
          <w:b/>
        </w:rPr>
        <w:t xml:space="preserve">Privacy Policy:</w:t>
      </w:r>
      <w:r>
        <w:t xml:space="preserve"> </w:t>
      </w:r>
      <w:r>
        <w:t xml:space="preserve">Your personal data is processed in accordance with the GDPR (General Data Protection Regulation) and Italian privacy laws (D.Lgs. 196/2003). Data is used solely for administrative, billing, and medical record-keeping purposes.</w:t>
      </w:r>
    </w:p>
    <w:p>
      <w:pPr>
        <w:pStyle w:val="BodyText"/>
      </w:pPr>
      <w:r>
        <w:rPr>
          <w:bCs/>
          <w:b/>
        </w:rPr>
        <w:t xml:space="preserve">Refund Policy:</w:t>
      </w:r>
      <w:r>
        <w:t xml:space="preserve"> </w:t>
      </w:r>
      <w:r>
        <w:t xml:space="preserve">Appointments cancelled less than 24 hours in advance may be subject to a cancellation fee.</w:t>
      </w:r>
    </w:p>
    <w:p>
      <w:pPr>
        <w:pStyle w:val="BodyText"/>
      </w:pPr>
      <w:r>
        <w:t xml:space="preserve">Thank you for choosing Studio Fisioterapico Vesuvio for your healthcare needs in Naples. We are committed to providing you with the highest quality rehabilitation services to help you recover and maintain your physical well-being.</w:t>
      </w:r>
    </w:p>
    <w:bookmarkEnd w:id="22"/>
    <w:p>
      <w:pPr>
        <w:pStyle w:val="BodyText"/>
      </w:pPr>
      <w:r>
        <w:t xml:space="preserve">Studio Fisioterapico Vesuvio | Via Toledo, 250, 80134 Naples, Italy | P.IVA: ROSSMR80A01H501U</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Physiotherapy Invoice - Naples, Italy</dc:title>
  <dc:creator/>
  <dc:language>en</dc:language>
  <cp:keywords/>
  <dcterms:created xsi:type="dcterms:W3CDTF">2026-10-10T07:20:52Z</dcterms:created>
  <dcterms:modified xsi:type="dcterms:W3CDTF">2026-10-10T07:20:52Z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