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dakar-elite-physiotherapy-center"/>
    <w:p>
      <w:pPr>
        <w:pStyle w:val="Heading1"/>
      </w:pPr>
      <w:r>
        <w:t xml:space="preserve">Dakar Elite Physiotherapy Center</w:t>
      </w:r>
    </w:p>
    <w:p>
      <w:pPr>
        <w:pStyle w:val="FirstParagraph"/>
      </w:pPr>
      <w:r>
        <w:rPr>
          <w:bCs/>
          <w:b/>
        </w:rPr>
        <w:t xml:space="preserve">Lead Physiotherapist:</w:t>
      </w:r>
      <w:r>
        <w:t xml:space="preserve"> </w:t>
      </w:r>
      <w:r>
        <w:t xml:space="preserve">Dr. Aminata Diop, MSc PT</w:t>
      </w:r>
    </w:p>
    <w:p>
      <w:pPr>
        <w:pStyle w:val="BodyText"/>
      </w:pPr>
      <w:r>
        <w:t xml:space="preserve">12 Avenue Cheikh Anta Diop, Almadies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Phone: +221 33 860 00 00</w:t>
      </w:r>
    </w:p>
    <w:p>
      <w:pPr>
        <w:pStyle w:val="BodyText"/>
      </w:pPr>
      <w:r>
        <w:t xml:space="preserve">Email: billing@dakarphysio.sn</w:t>
      </w:r>
    </w:p>
    <w:p>
      <w:pPr>
        <w:pStyle w:val="BodyText"/>
      </w:pPr>
      <w:r>
        <w:t xml:space="preserve">RC: DK-2023-B-12345 | NINEA: SN-987654321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Monsieur Ibrahima Ndiaye</w:t>
      </w:r>
    </w:p>
    <w:p>
      <w:pPr>
        <w:pStyle w:val="BodyText"/>
      </w:pPr>
      <w:r>
        <w:t xml:space="preserve">45 Rue de Thiong, Plateau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t xml:space="preserve">ID/Passport: SN-8842109</w:t>
      </w:r>
    </w:p>
    <w:bookmarkEnd w:id="22"/>
    <w:bookmarkStart w:id="23" w:name="invoice-information"/>
    <w:p>
      <w:pPr>
        <w:pStyle w:val="Heading3"/>
      </w:pPr>
      <w:r>
        <w:t xml:space="preserve">Invoice Information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15, 2023 - October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West African CFA Franc (XOF)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 &amp; Biomechanical Analysis</w:t>
            </w:r>
            <w:r>
              <w:br/>
            </w:r>
            <w:r>
              <w:t xml:space="preserve">Full evaluation of musculoskeletal condition, posture analysis, and range of motion testing conducted by a certified Physiotherapist in Dakar.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</w:t>
            </w:r>
            <w:r>
              <w:br/>
            </w:r>
            <w:r>
              <w:t xml:space="preserve">Targeted treatment for lower back pain and lumbar stiffness. Includes myofascial release and joint mobilization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Guided strengthening and flexibility exercises tailored to the patient's recovery goals. Supervised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</w:t>
            </w:r>
            <w:r>
              <w:br/>
            </w:r>
            <w:r>
              <w:t xml:space="preserve">Pain management and tissue healing stimulation using advanced electrotherapy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Post-Treatment Re-evaluation</w:t>
            </w:r>
            <w:r>
              <w:br/>
            </w:r>
            <w:r>
              <w:t xml:space="preserve">Assessment of progress following the initial treatment plan. Adjustment of therapy protocol as necessary.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170,000 XOF</w:t>
      </w:r>
    </w:p>
    <w:p>
      <w:pPr>
        <w:pStyle w:val="BodyText"/>
      </w:pPr>
      <w:r>
        <w:t xml:space="preserve">TVA (18%):</w:t>
      </w:r>
      <w:r>
        <w:t xml:space="preserve"> </w:t>
      </w:r>
      <w:r>
        <w:t xml:space="preserve">30,600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200,600 XOF</w:t>
      </w:r>
    </w:p>
    <w:bookmarkStart w:id="24" w:name="payment-terms-legal-notice"/>
    <w:p>
      <w:pPr>
        <w:pStyle w:val="Heading4"/>
      </w:pPr>
      <w:r>
        <w:t xml:space="preserve">Payment Terms &amp; Legal Notice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official request for payment for physiotherapy services rendered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</w:t>
      </w:r>
      <w:r>
        <w:t xml:space="preserve"> </w:t>
      </w:r>
      <w:r>
        <w:t xml:space="preserve">Payment is due within 14 days of the invoice date. Late payments may incur a penalty fee of 5% per month.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1. Bank Transfer: Ecobank Senegal, Account No: 1234567890123, IBAN: SN08 1234 5678 9012 3456 7890 123</w:t>
      </w:r>
      <w:r>
        <w:br/>
      </w:r>
      <w:r>
        <w:t xml:space="preserve">2. Mobile Money: Orange Money / Wave to +221 77 000 00 00</w:t>
      </w:r>
      <w:r>
        <w:br/>
      </w:r>
      <w:r>
        <w:t xml:space="preserve">3. Cash or Check payable to "Dakar Elite Physiotherapy Center".</w:t>
      </w:r>
    </w:p>
    <w:p>
      <w:pPr>
        <w:pStyle w:val="BodyText"/>
      </w:pPr>
      <w:r>
        <w:rPr>
          <w:bCs/>
          <w:b/>
        </w:rPr>
        <w:t xml:space="preserve">Physiotherapist Certification:</w:t>
      </w:r>
      <w:r>
        <w:br/>
      </w:r>
      <w:r>
        <w:t xml:space="preserve">All services listed on this invoice were performed by a licensed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registered with the Ordre des Médecins du Sénégal and the relevant health authorities in Dakar.</w:t>
      </w:r>
      <w:r>
        <w:t xml:space="preserve"> </w:t>
      </w:r>
      <w:r>
        <w:t xml:space="preserve">Our clinic adheres to the highest standards of medical practice and patient confidentiality as required by Senegalese law.</w:t>
      </w:r>
    </w:p>
    <w:p>
      <w:pPr>
        <w:pStyle w:val="BodyText"/>
      </w:pPr>
      <w:r>
        <w:rPr>
          <w:bCs/>
          <w:b/>
        </w:rPr>
        <w:t xml:space="preserve">Insurance &amp; Reimbursement:</w:t>
      </w:r>
      <w:r>
        <w:br/>
      </w:r>
      <w:r>
        <w:t xml:space="preserve">This document serves as a valid receipt for insurance claims. Please retain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your records.</w:t>
      </w:r>
      <w:r>
        <w:t xml:space="preserve"> </w:t>
      </w:r>
      <w:r>
        <w:t xml:space="preserve">If you require a detailed medical report for your insurance provider, please contact our administrative office in Dakar within 30 days.</w:t>
      </w:r>
    </w:p>
    <w:p>
      <w:pPr>
        <w:pStyle w:val="BodyText"/>
      </w:pPr>
      <w:r>
        <w:rPr>
          <w:bCs/>
          <w:b/>
        </w:rPr>
        <w:t xml:space="preserve">Disclaimer:</w:t>
      </w:r>
      <w:r>
        <w:br/>
      </w:r>
      <w:r>
        <w:t xml:space="preserve">The information contained in this invoice is confidential and intended solely for the use of the individual or entity named above.</w:t>
      </w:r>
      <w:r>
        <w:t xml:space="preserve"> </w:t>
      </w:r>
      <w:r>
        <w:t xml:space="preserve">Any unauthorized distribution, reproduction, or disclosure of this document is strictly prohibited.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Aminata Diop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Received By (Patient)</w:t>
      </w:r>
    </w:p>
    <w:p>
      <w:pPr>
        <w:pStyle w:val="BodyText"/>
      </w:pPr>
      <w:r>
        <w:t xml:space="preserve">Date: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Dakar, Senegal</dc:title>
  <dc:creator/>
  <dc:language>en</dc:language>
  <cp:keywords/>
  <dcterms:created xsi:type="dcterms:W3CDTF">2026-10-10T07:28:28Z</dcterms:created>
  <dcterms:modified xsi:type="dcterms:W3CDTF">2026-10-10T07:28:28Z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