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physio-rehab"/>
    <w:p>
      <w:pPr>
        <w:pStyle w:val="Heading1"/>
      </w:pPr>
      <w:r>
        <w:t xml:space="preserve">Valencia Physio &amp; Rehab</w:t>
      </w:r>
    </w:p>
    <w:p>
      <w:pPr>
        <w:pStyle w:val="FirstParagraph"/>
      </w:pPr>
      <w:r>
        <w:rPr>
          <w:bCs/>
          <w:b/>
        </w:rPr>
        <w:t xml:space="preserve">Professional Physiotherapy Services</w:t>
      </w:r>
    </w:p>
    <w:p>
      <w:pPr>
        <w:pStyle w:val="BodyText"/>
      </w:pPr>
      <w:r>
        <w:t xml:space="preserve">Carrer de Colón, 45, 46004 Valencia, Spain</w:t>
      </w:r>
    </w:p>
    <w:p>
      <w:pPr>
        <w:pStyle w:val="BodyText"/>
      </w:pPr>
      <w:r>
        <w:t xml:space="preserve">NIF: B-45678912 | Colegiado Nº: 12345</w:t>
      </w:r>
    </w:p>
    <w:p>
      <w:pPr>
        <w:pStyle w:val="BodyText"/>
      </w:pPr>
      <w:r>
        <w:t xml:space="preserve">Email: billing@valenciaphysio.es | Phone: +34 960 123 456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issued-by-physiotherapist"/>
    <w:p>
      <w:pPr>
        <w:pStyle w:val="Heading3"/>
      </w:pPr>
      <w:r>
        <w:t xml:space="preserve">Issued By (Physiotherapist)</w:t>
      </w:r>
    </w:p>
    <w:p>
      <w:pPr>
        <w:pStyle w:val="FirstParagraph"/>
      </w:pPr>
      <w:r>
        <w:rPr>
          <w:bCs/>
          <w:b/>
        </w:rPr>
        <w:t xml:space="preserve">Dr. Elena Martinez</w:t>
      </w:r>
    </w:p>
    <w:p>
      <w:pPr>
        <w:pStyle w:val="BodyText"/>
      </w:pPr>
      <w:r>
        <w:t xml:space="preserve">Licensed Physiotherapist</w:t>
      </w:r>
    </w:p>
    <w:p>
      <w:pPr>
        <w:pStyle w:val="BodyText"/>
      </w:pPr>
      <w:r>
        <w:t xml:space="preserve">Specializing in Sports Injury &amp; Rehabilitation</w:t>
      </w:r>
    </w:p>
    <w:p>
      <w:pPr>
        <w:pStyle w:val="BodyText"/>
      </w:pPr>
      <w:r>
        <w:t xml:space="preserve">Valencia, Spain</w:t>
      </w:r>
    </w:p>
    <w:bookmarkEnd w:id="22"/>
    <w:bookmarkStart w:id="23" w:name="bill-to-client"/>
    <w:p>
      <w:pPr>
        <w:pStyle w:val="Heading3"/>
      </w:pPr>
      <w:r>
        <w:t xml:space="preserve">Bill To (Client)</w:t>
      </w:r>
    </w:p>
    <w:p>
      <w:pPr>
        <w:pStyle w:val="FirstParagraph"/>
      </w:pPr>
      <w:r>
        <w:rPr>
          <w:bCs/>
          <w:b/>
        </w:rPr>
        <w:t xml:space="preserve">Mr. Carlos Ruiz</w:t>
      </w:r>
    </w:p>
    <w:p>
      <w:pPr>
        <w:pStyle w:val="BodyText"/>
      </w:pPr>
      <w:r>
        <w:t xml:space="preserve">Av. del Puerto, 12, 46021 Valencia, Spain</w:t>
      </w:r>
    </w:p>
    <w:p>
      <w:pPr>
        <w:pStyle w:val="BodyText"/>
      </w:pPr>
      <w:r>
        <w:t xml:space="preserve">NIF: 12345678Z</w:t>
      </w:r>
    </w:p>
    <w:p>
      <w:pPr>
        <w:pStyle w:val="BodyText"/>
      </w:pPr>
      <w:r>
        <w:t xml:space="preserve">Email: carlos.ruiz@example.com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Clinical Assessment &amp; Diagnosis</w:t>
            </w:r>
            <w:r>
              <w:br/>
            </w:r>
            <w:r>
              <w:t xml:space="preserve">Comprehensive evaluation of musculoskeletal condition, posture analysis, and range of motion testing performed at our Valencia clinic. Includes detailed medical history review and establishment of a personalized treatment plan.</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rPr>
                <w:bCs/>
                <w:b/>
              </w:rPr>
              <w:t xml:space="preserve">Manual Therapy Session (Lumbar Region)</w:t>
            </w:r>
            <w:r>
              <w:br/>
            </w:r>
            <w:r>
              <w:t xml:space="preserve">Hands-on physiotherapy treatment focusing on soft tissue mobilization, joint manipulation, and myofascial release to alleviate lower back pain and improve mobility.</w:t>
            </w:r>
          </w:p>
        </w:tc>
        <w:tc>
          <w:tcPr/>
          <w:p>
            <w:pPr>
              <w:pStyle w:val="Compact"/>
              <w:jc w:val="left"/>
            </w:pPr>
            <w:r>
              <w:t xml:space="preserve">Oct 03</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3</w:t>
            </w:r>
          </w:p>
        </w:tc>
        <w:tc>
          <w:tcPr/>
          <w:p>
            <w:pPr>
              <w:pStyle w:val="Compact"/>
              <w:jc w:val="left"/>
            </w:pPr>
            <w:r>
              <w:rPr>
                <w:bCs/>
                <w:b/>
              </w:rPr>
              <w:t xml:space="preserve">Therapeutic Exercise Program</w:t>
            </w:r>
            <w:r>
              <w:br/>
            </w:r>
            <w:r>
              <w:t xml:space="preserve">Guided rehabilitation exercises designed to strengthen core muscles and stabilize the spine. Includes instruction on home exercises to be performed between sessions.</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4</w:t>
            </w:r>
          </w:p>
        </w:tc>
        <w:tc>
          <w:tcPr/>
          <w:p>
            <w:pPr>
              <w:pStyle w:val="Compact"/>
              <w:jc w:val="left"/>
            </w:pPr>
            <w:r>
              <w:rPr>
                <w:bCs/>
                <w:b/>
              </w:rPr>
              <w:t xml:space="preserve">Electrotherapy &amp; Ultrasound Treatment</w:t>
            </w:r>
            <w:r>
              <w:br/>
            </w:r>
            <w:r>
              <w:t xml:space="preserve">Application of therapeutic ultrasound and TENS (Transcutaneous Electrical Nerve Stimulation) to reduce inflammation and manage pain associated with acute injury.</w:t>
            </w:r>
          </w:p>
        </w:tc>
        <w:tc>
          <w:tcPr/>
          <w:p>
            <w:pPr>
              <w:pStyle w:val="Compact"/>
              <w:jc w:val="left"/>
            </w:pPr>
            <w:r>
              <w:t xml:space="preserve">Oct 08</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Follow-up Consultation &amp; Progress Review</w:t>
            </w:r>
            <w:r>
              <w:br/>
            </w:r>
            <w:r>
              <w:t xml:space="preserve">Assessment of patient progress against initial goals. Adjustment of the physiotherapy treatment plan based on clinical response and patient feedback.</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6</w:t>
            </w:r>
          </w:p>
        </w:tc>
        <w:tc>
          <w:tcPr/>
          <w:p>
            <w:pPr>
              <w:pStyle w:val="Compact"/>
              <w:jc w:val="left"/>
            </w:pPr>
            <w:r>
              <w:rPr>
                <w:bCs/>
                <w:b/>
              </w:rPr>
              <w:t xml:space="preserve">Sports Massage &amp; Recovery</w:t>
            </w:r>
            <w:r>
              <w:br/>
            </w:r>
            <w:r>
              <w:t xml:space="preserve">Deep tissue massage therapy aimed at reducing muscle tension and promoting recovery after physical activity. Performed in accordance with Spanish health regulations.</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7</w:t>
            </w:r>
          </w:p>
        </w:tc>
        <w:tc>
          <w:tcPr/>
          <w:p>
            <w:pPr>
              <w:pStyle w:val="Compact"/>
              <w:jc w:val="left"/>
            </w:pPr>
            <w:r>
              <w:rPr>
                <w:bCs/>
                <w:b/>
              </w:rPr>
              <w:t xml:space="preserve">Postural Correction &amp; Ergonomic Advice</w:t>
            </w:r>
            <w:r>
              <w:br/>
            </w:r>
            <w:r>
              <w:t xml:space="preserve">Consultation regarding workplace ergonomics and daily habits to prevent future injury. Includes written report and recommendations for office setup.</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8</w:t>
            </w:r>
          </w:p>
        </w:tc>
        <w:tc>
          <w:tcPr/>
          <w:p>
            <w:pPr>
              <w:pStyle w:val="Compact"/>
              <w:jc w:val="left"/>
            </w:pPr>
            <w:r>
              <w:rPr>
                <w:bCs/>
                <w:b/>
              </w:rPr>
              <w:t xml:space="preserve">Final Rehabilitation Session</w:t>
            </w:r>
            <w:r>
              <w:br/>
            </w:r>
            <w:r>
              <w:t xml:space="preserve">Concluding session of the treatment cycle. Focus on functional movement patterns and clearance for return to normal physical activities.</w:t>
            </w:r>
          </w:p>
        </w:tc>
        <w:tc>
          <w:tcPr/>
          <w:p>
            <w:pPr>
              <w:pStyle w:val="Compact"/>
              <w:jc w:val="left"/>
            </w:pPr>
            <w:r>
              <w:t xml:space="preserve">Oct 18</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bl>
    <w:p>
      <w:pPr>
        <w:pStyle w:val="BodyText"/>
      </w:pPr>
      <w:r>
        <w:t xml:space="preserve">Subtotal:</w:t>
      </w:r>
      <w:r>
        <w:t xml:space="preserve"> </w:t>
      </w:r>
      <w:r>
        <w:t xml:space="preserve">420.00 €</w:t>
      </w:r>
    </w:p>
    <w:p>
      <w:pPr>
        <w:pStyle w:val="BodyText"/>
      </w:pPr>
      <w:r>
        <w:t xml:space="preserve">VAT (IVA) 21%:</w:t>
      </w:r>
      <w:r>
        <w:t xml:space="preserve"> </w:t>
      </w:r>
      <w:r>
        <w:t xml:space="preserve">88.20 €</w:t>
      </w:r>
    </w:p>
    <w:p>
      <w:pPr>
        <w:pStyle w:val="BodyText"/>
      </w:pPr>
      <w:r>
        <w:t xml:space="preserve">TOTAL DUE:</w:t>
      </w:r>
      <w:r>
        <w:t xml:space="preserve"> </w:t>
      </w:r>
      <w:r>
        <w:t xml:space="preserve">508.20 €</w:t>
      </w:r>
    </w:p>
    <w:bookmarkStart w:id="24" w:name="payment-terms-banking-details"/>
    <w:p>
      <w:pPr>
        <w:pStyle w:val="Heading4"/>
      </w:pPr>
      <w:r>
        <w:t xml:space="preserve">Payment Terms &amp; Banking Details</w:t>
      </w:r>
    </w:p>
    <w:p>
      <w:pPr>
        <w:pStyle w:val="FirstParagraph"/>
      </w:pPr>
      <w:r>
        <w:t xml:space="preserve">Payment is due within 30 days of the invoice date. Please include the invoice number (INV-2023-10-089) as the reference for your payment.</w:t>
      </w:r>
    </w:p>
    <w:p>
      <w:pPr>
        <w:pStyle w:val="BodyText"/>
      </w:pPr>
      <w:r>
        <w:rPr>
          <w:bCs/>
          <w:b/>
        </w:rPr>
        <w:t xml:space="preserve">Bank:</w:t>
      </w:r>
      <w:r>
        <w:t xml:space="preserve"> </w:t>
      </w:r>
      <w:r>
        <w:t xml:space="preserve">Banco Santander, Spain</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Account Holder:</w:t>
      </w:r>
      <w:r>
        <w:t xml:space="preserve"> </w:t>
      </w:r>
      <w:r>
        <w:t xml:space="preserve">Valencia Physio &amp; Rehab S.L.</w:t>
      </w:r>
    </w:p>
    <w:bookmarkEnd w:id="24"/>
    <w:bookmarkStart w:id="25" w:name="important-legal-professional-information"/>
    <w:p>
      <w:pPr>
        <w:pStyle w:val="Heading4"/>
      </w:pPr>
      <w:r>
        <w:t xml:space="preserve">Important Legal &amp; Professional Information</w:t>
      </w:r>
    </w:p>
    <w:p>
      <w:pPr>
        <w:pStyle w:val="FirstParagraph"/>
      </w:pPr>
      <w:r>
        <w:t xml:space="preserve">This invoice represents professional physiotherapy services rendered in Valencia, Spain, in compliance with the regulations of the General Council of Physiotherapy of Spain (CGTF). The treating physiotherapist, Dr. Elena Martinez, is fully licensed and registered with the Valencia College of Physiotherapists.</w:t>
      </w:r>
    </w:p>
    <w:p>
      <w:pPr>
        <w:pStyle w:val="BodyText"/>
      </w:pPr>
      <w:r>
        <w:t xml:space="preserve">All treatments described herein were performed with the informed consent of the patient. The VAT rate of 21% has been applied in accordance with current Spanish tax law for private physiotherapy services not covered by public health insurance. If this invoice is intended for reimbursement by a private health insurance provider, please ensure that all details match your policy documentation.</w:t>
      </w:r>
    </w:p>
    <w:p>
      <w:pPr>
        <w:pStyle w:val="BodyText"/>
      </w:pPr>
      <w:r>
        <w:t xml:space="preserve">For any questions regarding this invoice or the services provided, please contact our administrative office in Valencia during business hours (Monday to Friday, 9:00 AM - 7:00 PM).</w:t>
      </w:r>
    </w:p>
    <w:bookmarkEnd w:id="25"/>
    <w:p>
      <w:pPr>
        <w:pStyle w:val="BodyText"/>
      </w:pPr>
      <w:r>
        <w:t xml:space="preserve">Thank you for trusting Valencia Physio &amp; Rehab with your health and wellness.</w:t>
      </w:r>
    </w:p>
    <w:p>
      <w:pPr>
        <w:pStyle w:val="BodyText"/>
      </w:pPr>
      <w:r>
        <w:t xml:space="preserve">© 2023 Valencia Physio &amp; Rehab.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Valencia, Spain</dc:title>
  <dc:creator/>
  <dc:language>en</dc:language>
  <cp:keywords/>
  <dcterms:created xsi:type="dcterms:W3CDTF">2026-10-10T08:32:15Z</dcterms:created>
  <dcterms:modified xsi:type="dcterms:W3CDTF">2026-10-10T08:32:15Z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