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Plumbing</w:t>
      </w:r>
      <w:r>
        <w:t xml:space="preserve"> </w:t>
      </w:r>
      <w:r>
        <w:t xml:space="preserve">Invoice</w:t>
      </w:r>
      <w:r>
        <w:t xml:space="preserve"> </w:t>
      </w:r>
      <w:r>
        <w:t xml:space="preserve">-</w:t>
      </w:r>
      <w:r>
        <w:t xml:space="preserve"> </w:t>
      </w:r>
      <w:r>
        <w:t xml:space="preserve">Australia</w:t>
      </w:r>
      <w:r>
        <w:t xml:space="preserve"> </w:t>
      </w:r>
      <w:r>
        <w:t xml:space="preserve">Sydney</w:t>
      </w:r>
    </w:p>
    <w:bookmarkStart w:id="20" w:name="harbour-city-plumbing-services"/>
    <w:p>
      <w:pPr>
        <w:pStyle w:val="Heading1"/>
      </w:pPr>
      <w:r>
        <w:t xml:space="preserve">Harbour City Plumbing Services</w:t>
      </w:r>
    </w:p>
    <w:p>
      <w:pPr>
        <w:pStyle w:val="FirstParagraph"/>
      </w:pPr>
      <w:r>
        <w:t xml:space="preserve">ABN: 45 123 456 789</w:t>
      </w:r>
    </w:p>
    <w:p>
      <w:pPr>
        <w:pStyle w:val="BodyText"/>
      </w:pPr>
      <w:r>
        <w:t xml:space="preserve">128 George Street, Sydney NSW 2000, Australia</w:t>
      </w:r>
    </w:p>
    <w:p>
      <w:pPr>
        <w:pStyle w:val="BodyText"/>
      </w:pPr>
      <w:r>
        <w:t xml:space="preserve">Phone: +61 2 9345 6789 | Email: invoices@harbourcityplumbing.com.au</w:t>
      </w:r>
    </w:p>
    <w:p>
      <w:pPr>
        <w:pStyle w:val="BodyText"/>
      </w:pPr>
      <w:r>
        <w:t xml:space="preserve">Licensed Plumber – NSW Licence No. 123456P</w:t>
      </w:r>
    </w:p>
    <w:p>
      <w:pPr>
        <w:pStyle w:val="BodyText"/>
      </w:pPr>
      <w:r>
        <w:t xml:space="preserve">Licensed Plumber – Australia Sydney</w:t>
      </w:r>
    </w:p>
    <w:bookmarkEnd w:id="20"/>
    <w:bookmarkStart w:id="21" w:name="invoice"/>
    <w:p>
      <w:pPr>
        <w:pStyle w:val="Heading2"/>
      </w:pPr>
      <w:r>
        <w:t xml:space="preserve">INVOICE</w:t>
      </w:r>
    </w:p>
    <w:p>
      <w:pPr>
        <w:pStyle w:val="FirstParagraph"/>
      </w:pPr>
      <w:r>
        <w:t xml:space="preserve">Invoice No: HCPS-2025-0487</w:t>
      </w:r>
    </w:p>
    <w:p>
      <w:pPr>
        <w:pStyle w:val="BodyText"/>
      </w:pPr>
      <w:r>
        <w:t xml:space="preserve">Date Issued: 14 June 2025</w:t>
      </w:r>
    </w:p>
    <w:p>
      <w:pPr>
        <w:pStyle w:val="BodyText"/>
      </w:pPr>
      <w:r>
        <w:t xml:space="preserve">Due Date: 28 June 2025</w:t>
      </w:r>
    </w:p>
    <w:bookmarkEnd w:id="21"/>
    <w:bookmarkStart w:id="22" w:name="billed-to"/>
    <w:p>
      <w:pPr>
        <w:pStyle w:val="Heading3"/>
      </w:pPr>
      <w:r>
        <w:t xml:space="preserve">Billed To</w:t>
      </w:r>
    </w:p>
    <w:p>
      <w:pPr>
        <w:pStyle w:val="FirstParagraph"/>
      </w:pPr>
      <w:r>
        <w:rPr>
          <w:bCs/>
          <w:b/>
        </w:rPr>
        <w:t xml:space="preserve">Mr. James Whitfield</w:t>
      </w:r>
    </w:p>
    <w:p>
      <w:pPr>
        <w:pStyle w:val="BodyText"/>
      </w:pPr>
      <w:r>
        <w:t xml:space="preserve">42 Parramatta Road, Rozelle</w:t>
      </w:r>
    </w:p>
    <w:p>
      <w:pPr>
        <w:pStyle w:val="BodyText"/>
      </w:pPr>
      <w:r>
        <w:t xml:space="preserve">Sydney NSW 2039, Australia</w:t>
      </w:r>
    </w:p>
    <w:p>
      <w:pPr>
        <w:pStyle w:val="BodyText"/>
      </w:pPr>
      <w:r>
        <w:t xml:space="preserve">Phone: +61 412 345 678</w:t>
      </w:r>
    </w:p>
    <w:p>
      <w:pPr>
        <w:pStyle w:val="BodyText"/>
      </w:pPr>
      <w:r>
        <w:t xml:space="preserve">Email: j.whitfield@email.com.au</w:t>
      </w:r>
    </w:p>
    <w:bookmarkEnd w:id="22"/>
    <w:bookmarkStart w:id="23" w:name="job-details"/>
    <w:p>
      <w:pPr>
        <w:pStyle w:val="Heading3"/>
      </w:pPr>
      <w:r>
        <w:t xml:space="preserve">Job Details</w:t>
      </w:r>
    </w:p>
    <w:p>
      <w:pPr>
        <w:pStyle w:val="FirstParagraph"/>
      </w:pPr>
      <w:r>
        <w:rPr>
          <w:bCs/>
          <w:b/>
        </w:rPr>
        <w:t xml:space="preserve">Job Reference:</w:t>
      </w:r>
      <w:r>
        <w:t xml:space="preserve"> </w:t>
      </w:r>
      <w:r>
        <w:t xml:space="preserve">JOB-2025-0312</w:t>
      </w:r>
    </w:p>
    <w:p>
      <w:pPr>
        <w:pStyle w:val="BodyText"/>
      </w:pPr>
      <w:r>
        <w:rPr>
          <w:bCs/>
          <w:b/>
        </w:rPr>
        <w:t xml:space="preserve">Work Location:</w:t>
      </w:r>
      <w:r>
        <w:t xml:space="preserve"> </w:t>
      </w:r>
      <w:r>
        <w:t xml:space="preserve">Rozelle, Sydney NSW</w:t>
      </w:r>
    </w:p>
    <w:p>
      <w:pPr>
        <w:pStyle w:val="BodyText"/>
      </w:pPr>
      <w:r>
        <w:rPr>
          <w:bCs/>
          <w:b/>
        </w:rPr>
        <w:t xml:space="preserve">Plumber Assigned:</w:t>
      </w:r>
      <w:r>
        <w:t xml:space="preserve"> </w:t>
      </w:r>
      <w:r>
        <w:t xml:space="preserve">David Chen, Senior Plumber</w:t>
      </w:r>
    </w:p>
    <w:p>
      <w:pPr>
        <w:pStyle w:val="BodyText"/>
      </w:pPr>
      <w:r>
        <w:rPr>
          <w:bCs/>
          <w:b/>
        </w:rPr>
        <w:t xml:space="preserve">Work Completed:</w:t>
      </w:r>
      <w:r>
        <w:t xml:space="preserve"> </w:t>
      </w:r>
      <w:r>
        <w:t xml:space="preserve">12 June 2025</w:t>
      </w:r>
    </w:p>
    <w:p>
      <w:pPr>
        <w:pStyle w:val="BodyText"/>
      </w:pPr>
      <w:r>
        <w:rPr>
          <w:bCs/>
          <w:b/>
        </w:rPr>
        <w:t xml:space="preserve">Service Type:</w:t>
      </w:r>
      <w:r>
        <w:t xml:space="preserve"> </w:t>
      </w:r>
      <w:r>
        <w:t xml:space="preserve">Residential Plumbing Repair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Plumbing Service</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Diagnosis and inspection of burst hot water service pipe in the main bathroom. The Plumber identified a corroded copper joint causing a significant leak beneath the vanity unit. Full diagnostic report provided to the client.</w:t>
            </w:r>
          </w:p>
        </w:tc>
        <w:tc>
          <w:tcPr/>
          <w:p>
            <w:pPr>
              <w:pStyle w:val="Compact"/>
              <w:jc w:val="left"/>
            </w:pPr>
            <w:r>
              <w:t xml:space="preserve">12 Jun 2025</w:t>
            </w:r>
          </w:p>
        </w:tc>
        <w:tc>
          <w:tcPr/>
          <w:p>
            <w:pPr>
              <w:pStyle w:val="Compact"/>
              <w:jc w:val="left"/>
            </w:pPr>
            <w:r>
              <w:t xml:space="preserve">1.5</w:t>
            </w:r>
          </w:p>
        </w:tc>
        <w:tc>
          <w:tcPr/>
          <w:p>
            <w:pPr>
              <w:pStyle w:val="Compact"/>
              <w:jc w:val="left"/>
            </w:pPr>
            <w:r>
              <w:t xml:space="preserve">$120.00</w:t>
            </w:r>
          </w:p>
        </w:tc>
        <w:tc>
          <w:tcPr/>
          <w:p>
            <w:pPr>
              <w:pStyle w:val="Compact"/>
              <w:jc w:val="left"/>
            </w:pPr>
            <w:r>
              <w:t xml:space="preserve">$180.00</w:t>
            </w:r>
          </w:p>
        </w:tc>
      </w:tr>
      <w:tr>
        <w:tc>
          <w:tcPr/>
          <w:p>
            <w:pPr>
              <w:pStyle w:val="Compact"/>
              <w:jc w:val="left"/>
            </w:pPr>
            <w:r>
              <w:t xml:space="preserve">2</w:t>
            </w:r>
          </w:p>
        </w:tc>
        <w:tc>
          <w:tcPr/>
          <w:p>
            <w:pPr>
              <w:pStyle w:val="Compact"/>
              <w:jc w:val="left"/>
            </w:pPr>
            <w:r>
              <w:t xml:space="preserve">Replacement of corroded copper pipe section (1.2 metres) and associated fittings. The Plumber utilised Grade 10 copper piping compliant with AS/NZS 2063 standards. All joints soldered and pressure-tested to 800 kPa.</w:t>
            </w:r>
          </w:p>
        </w:tc>
        <w:tc>
          <w:tcPr/>
          <w:p>
            <w:pPr>
              <w:pStyle w:val="Compact"/>
              <w:jc w:val="left"/>
            </w:pPr>
            <w:r>
              <w:t xml:space="preserve">12 Jun 2025</w:t>
            </w:r>
          </w:p>
        </w:tc>
        <w:tc>
          <w:tcPr/>
          <w:p>
            <w:pPr>
              <w:pStyle w:val="Compact"/>
              <w:jc w:val="left"/>
            </w:pPr>
            <w:r>
              <w:t xml:space="preserve">3.0</w:t>
            </w:r>
          </w:p>
        </w:tc>
        <w:tc>
          <w:tcPr/>
          <w:p>
            <w:pPr>
              <w:pStyle w:val="Compact"/>
              <w:jc w:val="left"/>
            </w:pPr>
            <w:r>
              <w:t xml:space="preserve">$120.00</w:t>
            </w:r>
          </w:p>
        </w:tc>
        <w:tc>
          <w:tcPr/>
          <w:p>
            <w:pPr>
              <w:pStyle w:val="Compact"/>
              <w:jc w:val="left"/>
            </w:pPr>
            <w:r>
              <w:t xml:space="preserve">$360.00</w:t>
            </w:r>
          </w:p>
        </w:tc>
      </w:tr>
      <w:tr>
        <w:tc>
          <w:tcPr/>
          <w:p>
            <w:pPr>
              <w:pStyle w:val="Compact"/>
              <w:jc w:val="left"/>
            </w:pPr>
            <w:r>
              <w:t xml:space="preserve">3</w:t>
            </w:r>
          </w:p>
        </w:tc>
        <w:tc>
          <w:tcPr/>
          <w:p>
            <w:pPr>
              <w:pStyle w:val="Compact"/>
              <w:jc w:val="left"/>
            </w:pPr>
            <w:r>
              <w:t xml:space="preserve">Supply and installation of new 16.5-litre continuous-flow hot water service (Rheem 16.5L) to replace the aged unit. The Plumber ensured correct gas line connections, pressure relief valve installation, and compliance with the Plumbing Code of Australia.</w:t>
            </w:r>
          </w:p>
        </w:tc>
        <w:tc>
          <w:tcPr/>
          <w:p>
            <w:pPr>
              <w:pStyle w:val="Compact"/>
              <w:jc w:val="left"/>
            </w:pPr>
            <w:r>
              <w:t xml:space="preserve">12 Jun 2025</w:t>
            </w:r>
          </w:p>
        </w:tc>
        <w:tc>
          <w:tcPr/>
          <w:p>
            <w:pPr>
              <w:pStyle w:val="Compact"/>
              <w:jc w:val="left"/>
            </w:pPr>
            <w:r>
              <w:t xml:space="preserve">4.0</w:t>
            </w:r>
          </w:p>
        </w:tc>
        <w:tc>
          <w:tcPr/>
          <w:p>
            <w:pPr>
              <w:pStyle w:val="Compact"/>
              <w:jc w:val="left"/>
            </w:pPr>
            <w:r>
              <w:t xml:space="preserve">$120.00</w:t>
            </w:r>
          </w:p>
        </w:tc>
        <w:tc>
          <w:tcPr/>
          <w:p>
            <w:pPr>
              <w:pStyle w:val="Compact"/>
              <w:jc w:val="left"/>
            </w:pPr>
            <w:r>
              <w:t xml:space="preserve">$480.00</w:t>
            </w:r>
          </w:p>
        </w:tc>
      </w:tr>
      <w:tr>
        <w:tc>
          <w:tcPr/>
          <w:p>
            <w:pPr>
              <w:pStyle w:val="Compact"/>
              <w:jc w:val="left"/>
            </w:pPr>
            <w:r>
              <w:t xml:space="preserve">4</w:t>
            </w:r>
          </w:p>
        </w:tc>
        <w:tc>
          <w:tcPr/>
          <w:p>
            <w:pPr>
              <w:pStyle w:val="Compact"/>
              <w:jc w:val="left"/>
            </w:pPr>
            <w:r>
              <w:t xml:space="preserve">Repair of leaking kitchen sink drain and replacement of P-trap assembly. The Plumber cleared a blockage in the waste line using a 15-metre drain snake and replaced the deteriorated P-trap with a new ABS unit.</w:t>
            </w:r>
          </w:p>
        </w:tc>
        <w:tc>
          <w:tcPr/>
          <w:p>
            <w:pPr>
              <w:pStyle w:val="Compact"/>
              <w:jc w:val="left"/>
            </w:pPr>
            <w:r>
              <w:t xml:space="preserve">12 Jun 2025</w:t>
            </w:r>
          </w:p>
        </w:tc>
        <w:tc>
          <w:tcPr/>
          <w:p>
            <w:pPr>
              <w:pStyle w:val="Compact"/>
              <w:jc w:val="left"/>
            </w:pPr>
            <w:r>
              <w:t xml:space="preserve">1.0</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5</w:t>
            </w:r>
          </w:p>
        </w:tc>
        <w:tc>
          <w:tcPr/>
          <w:p>
            <w:pPr>
              <w:pStyle w:val="Compact"/>
              <w:jc w:val="left"/>
            </w:pPr>
            <w:r>
              <w:t xml:space="preserve">Installation of new 15 mm flexible braided hoses at the under-sink water connections. The Plumber replaced all four (4) hoses (hot and cold for both the kitchen sink and the dishwasher inlet) with AS/NZS 3500 compliant fittings.</w:t>
            </w:r>
          </w:p>
        </w:tc>
        <w:tc>
          <w:tcPr/>
          <w:p>
            <w:pPr>
              <w:pStyle w:val="Compact"/>
              <w:jc w:val="left"/>
            </w:pPr>
            <w:r>
              <w:t xml:space="preserve">12 Jun 2025</w:t>
            </w:r>
          </w:p>
        </w:tc>
        <w:tc>
          <w:tcPr/>
          <w:p>
            <w:pPr>
              <w:pStyle w:val="Compact"/>
              <w:jc w:val="left"/>
            </w:pPr>
            <w:r>
              <w:t xml:space="preserve">0.5</w:t>
            </w:r>
          </w:p>
        </w:tc>
        <w:tc>
          <w:tcPr/>
          <w:p>
            <w:pPr>
              <w:pStyle w:val="Compact"/>
              <w:jc w:val="left"/>
            </w:pPr>
            <w:r>
              <w:t xml:space="preserve">$120.00</w:t>
            </w:r>
          </w:p>
        </w:tc>
        <w:tc>
          <w:tcPr/>
          <w:p>
            <w:pPr>
              <w:pStyle w:val="Compact"/>
              <w:jc w:val="left"/>
            </w:pPr>
            <w:r>
              <w:t xml:space="preserve">$60.00</w:t>
            </w:r>
          </w:p>
        </w:tc>
      </w:tr>
      <w:tr>
        <w:tc>
          <w:tcPr/>
          <w:p>
            <w:pPr>
              <w:pStyle w:val="Compact"/>
              <w:jc w:val="left"/>
            </w:pPr>
            <w:r>
              <w:t xml:space="preserve">6</w:t>
            </w:r>
          </w:p>
        </w:tc>
        <w:tc>
          <w:tcPr/>
          <w:p>
            <w:pPr>
              <w:pStyle w:val="Compact"/>
              <w:jc w:val="left"/>
            </w:pPr>
            <w:r>
              <w:t xml:space="preserve">Supply of materials: 16.5L hot water service unit, 1.2m copper pipe (22mm), 4x braided hoses, P-trap assembly, solder, flux, and assorted fittings. All materials sourced from approved suppliers in Australia Sydney.</w:t>
            </w:r>
          </w:p>
        </w:tc>
        <w:tc>
          <w:tcPr/>
          <w:p>
            <w:pPr>
              <w:pStyle w:val="Compact"/>
              <w:jc w:val="left"/>
            </w:pPr>
            <w:r>
              <w:t xml:space="preserve">12 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$1,245.00</w:t>
            </w:r>
          </w:p>
        </w:tc>
      </w:tr>
      <w:tr>
        <w:tc>
          <w:tcPr/>
          <w:p>
            <w:pPr>
              <w:pStyle w:val="Compact"/>
              <w:jc w:val="left"/>
            </w:pPr>
            <w:r>
              <w:t xml:space="preserve">7</w:t>
            </w:r>
          </w:p>
        </w:tc>
        <w:tc>
          <w:tcPr/>
          <w:p>
            <w:pPr>
              <w:pStyle w:val="Compact"/>
              <w:jc w:val="left"/>
            </w:pPr>
            <w:r>
              <w:t xml:space="preserve">Final pressure test, leak check, and system commissioning. The Plumber conducted a full 30-minute pressure test on all newly installed pipework, verified the operation of the new hot water service, and confirmed zero leaks at all connection points. Compliance certificate issued.</w:t>
            </w:r>
          </w:p>
        </w:tc>
        <w:tc>
          <w:tcPr/>
          <w:p>
            <w:pPr>
              <w:pStyle w:val="Compact"/>
              <w:jc w:val="left"/>
            </w:pPr>
            <w:r>
              <w:t xml:space="preserve">12 Jun 2025</w:t>
            </w:r>
          </w:p>
        </w:tc>
        <w:tc>
          <w:tcPr/>
          <w:p>
            <w:pPr>
              <w:pStyle w:val="Compact"/>
              <w:jc w:val="left"/>
            </w:pPr>
            <w:r>
              <w:t xml:space="preserve">1.0</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8</w:t>
            </w:r>
          </w:p>
        </w:tc>
        <w:tc>
          <w:tcPr/>
          <w:p>
            <w:pPr>
              <w:pStyle w:val="Compact"/>
              <w:jc w:val="left"/>
            </w:pPr>
            <w:r>
              <w:t xml:space="preserve">Site cleanup and waste disposal. The Plumber removed all old pipe sections, packaging, and debris from the work area. Hazardous waste (old copper, corroded fittings) disposed of in accordance with NSW EPA guidelines for plumbing waste in Australia Sydney.</w:t>
            </w:r>
          </w:p>
        </w:tc>
        <w:tc>
          <w:tcPr/>
          <w:p>
            <w:pPr>
              <w:pStyle w:val="Compact"/>
              <w:jc w:val="left"/>
            </w:pPr>
            <w:r>
              <w:t xml:space="preserve">12 Jun 2025</w:t>
            </w:r>
          </w:p>
        </w:tc>
        <w:tc>
          <w:tcPr/>
          <w:p>
            <w:pPr>
              <w:pStyle w:val="Compact"/>
              <w:jc w:val="left"/>
            </w:pPr>
            <w:r>
              <w:t xml:space="preserve">0.5</w:t>
            </w:r>
          </w:p>
        </w:tc>
        <w:tc>
          <w:tcPr/>
          <w:p>
            <w:pPr>
              <w:pStyle w:val="Compact"/>
              <w:jc w:val="left"/>
            </w:pPr>
            <w:r>
              <w:t xml:space="preserve">$120.00</w:t>
            </w:r>
          </w:p>
        </w:tc>
        <w:tc>
          <w:tcPr/>
          <w:p>
            <w:pPr>
              <w:pStyle w:val="Compact"/>
              <w:jc w:val="left"/>
            </w:pPr>
            <w:r>
              <w:t xml:space="preserve">$60.00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(Labour)</w:t>
            </w:r>
          </w:p>
        </w:tc>
        <w:tc>
          <w:tcPr/>
          <w:p>
            <w:pPr>
              <w:pStyle w:val="Compact"/>
              <w:jc w:val="left"/>
            </w:pPr>
            <w:r>
              <w:t xml:space="preserve">$1,380.00</w:t>
            </w:r>
          </w:p>
        </w:tc>
      </w:tr>
      <w:tr>
        <w:tc>
          <w:tcPr/>
          <w:p>
            <w:pPr>
              <w:pStyle w:val="Compact"/>
              <w:jc w:val="left"/>
            </w:pPr>
            <w:r>
              <w:t xml:space="preserve">Subtotal (Materials)</w:t>
            </w:r>
          </w:p>
        </w:tc>
        <w:tc>
          <w:tcPr/>
          <w:p>
            <w:pPr>
              <w:pStyle w:val="Compact"/>
              <w:jc w:val="left"/>
            </w:pPr>
            <w:r>
              <w:t xml:space="preserve">$1,245.00</w:t>
            </w:r>
          </w:p>
        </w:tc>
      </w:tr>
      <w:tr>
        <w:tc>
          <w:tcPr/>
          <w:p>
            <w:pPr>
              <w:pStyle w:val="Compact"/>
              <w:jc w:val="left"/>
            </w:pPr>
            <w:r>
              <w:t xml:space="preserve">Subtotal (Combined)</w:t>
            </w:r>
          </w:p>
        </w:tc>
        <w:tc>
          <w:tcPr/>
          <w:p>
            <w:pPr>
              <w:pStyle w:val="Compact"/>
              <w:jc w:val="left"/>
            </w:pPr>
            <w:r>
              <w:t xml:space="preserve">$2,625.00</w:t>
            </w:r>
          </w:p>
        </w:tc>
      </w:tr>
      <w:tr>
        <w:tc>
          <w:tcPr/>
          <w:p>
            <w:pPr>
              <w:pStyle w:val="Compact"/>
              <w:jc w:val="left"/>
            </w:pPr>
            <w:r>
              <w:t xml:space="preserve">GST (10%)</w:t>
            </w:r>
          </w:p>
        </w:tc>
        <w:tc>
          <w:tcPr/>
          <w:p>
            <w:pPr>
              <w:pStyle w:val="Compact"/>
              <w:jc w:val="left"/>
            </w:pPr>
            <w:r>
              <w:t xml:space="preserve">$262.50</w:t>
            </w:r>
          </w:p>
        </w:tc>
      </w:tr>
      <w:tr>
        <w:tc>
          <w:tcPr/>
          <w:p>
            <w:pPr>
              <w:pStyle w:val="Compact"/>
              <w:jc w:val="left"/>
            </w:pPr>
            <w:r>
              <w:t xml:space="preserve">TOTAL AMOUNT DUE (AUD)</w:t>
            </w:r>
          </w:p>
        </w:tc>
        <w:tc>
          <w:tcPr/>
          <w:p>
            <w:pPr>
              <w:pStyle w:val="Compact"/>
              <w:jc w:val="left"/>
            </w:pPr>
            <w:r>
              <w:t xml:space="preserve">$2,887.50</w:t>
            </w:r>
          </w:p>
        </w:tc>
      </w:tr>
    </w:tbl>
    <w:bookmarkStart w:id="24" w:name="payment-terms-instructions"/>
    <w:p>
      <w:pPr>
        <w:pStyle w:val="Heading3"/>
      </w:pPr>
      <w:r>
        <w:t xml:space="preserve">Payment Terms &amp; Instructions</w:t>
      </w:r>
    </w:p>
    <w:p>
      <w:pPr>
        <w:pStyle w:val="FirstParagraph"/>
      </w:pPr>
      <w:r>
        <w:t xml:space="preserve">This Invoice is payable within fourteen (14) calendar days from the date of issue, no later than 28 June 2025. Please reference Invoice No. HCPS-2025-0487 on all payments.</w:t>
      </w:r>
    </w:p>
    <w:p>
      <w:pPr>
        <w:pStyle w:val="BodyText"/>
      </w:pPr>
      <w:r>
        <w:rPr>
          <w:bCs/>
          <w:b/>
        </w:rPr>
        <w:t xml:space="preserve">Bank Transfer (EFT):</w:t>
      </w:r>
      <w:r>
        <w:t xml:space="preserve"> </w:t>
      </w:r>
      <w:r>
        <w:t xml:space="preserve">Harbour City Plumbing Services Pty Ltd | BSB: 062-000 | Account: 1234 5678 | ANZ Bank, Sydney NSW</w:t>
      </w:r>
    </w:p>
    <w:p>
      <w:pPr>
        <w:pStyle w:val="BodyText"/>
      </w:pPr>
      <w:r>
        <w:rPr>
          <w:bCs/>
          <w:b/>
        </w:rPr>
        <w:t xml:space="preserve">BPAY:</w:t>
      </w:r>
      <w:r>
        <w:t xml:space="preserve"> </w:t>
      </w:r>
      <w:r>
        <w:t xml:space="preserve">Biller Code 12345 | Reference: HCPS-2025-0487</w:t>
      </w:r>
    </w:p>
    <w:p>
      <w:pPr>
        <w:pStyle w:val="BodyText"/>
      </w:pPr>
      <w:r>
        <w:rPr>
          <w:bCs/>
          <w:b/>
        </w:rPr>
        <w:t xml:space="preserve">Credit Card:</w:t>
      </w:r>
      <w:r>
        <w:t xml:space="preserve"> </w:t>
      </w:r>
      <w:r>
        <w:t xml:space="preserve">Visa, Mastercard, and American Express accepted. A 2.5% surcharge applies to card payments.</w:t>
      </w:r>
    </w:p>
    <w:p>
      <w:pPr>
        <w:pStyle w:val="BodyText"/>
      </w:pPr>
      <w:r>
        <w:t xml:space="preserve">Please note that a late payment fee of 1.5% per month will be applied to any outstanding balance after the due date, in accordance with the terms agreed upon at the commencement of the plumbing engagement in Australia Sydney.</w:t>
      </w:r>
    </w:p>
    <w:bookmarkEnd w:id="24"/>
    <w:bookmarkStart w:id="25" w:name="important-notes-warranties"/>
    <w:p>
      <w:pPr>
        <w:pStyle w:val="Heading3"/>
      </w:pPr>
      <w:r>
        <w:t xml:space="preserve">Important Notes &amp; Warranties</w:t>
      </w:r>
    </w:p>
    <w:p>
      <w:pPr>
        <w:pStyle w:val="FirstParagraph"/>
      </w:pPr>
      <w:r>
        <w:t xml:space="preserve">All plumbing work described in this Invoice has been performed by a licensed Plumber in accordance with the Plumbing Code of Australia (PCA) 2019 and the relevant provisions of the Building and Development Certificate of Compliance requirements for the state of New South Wales.</w:t>
      </w:r>
    </w:p>
    <w:p>
      <w:pPr>
        <w:pStyle w:val="BodyText"/>
      </w:pPr>
      <w:r>
        <w:t xml:space="preserve">Harbour City Plumbing Services provides a twelve (12) month workmanship warranty on all labour and a manufacturer's warranty (up to 7 years) on the installed hot water service unit. This warranty is valid only for work performed in Australia Sydney and the surrounding metropolitan area.</w:t>
      </w:r>
    </w:p>
    <w:p>
      <w:pPr>
        <w:pStyle w:val="BodyText"/>
      </w:pPr>
      <w:r>
        <w:t xml:space="preserve">The Plumber has registered all completed work with the NSW Fair Trading authority. A Certificate of Compliance (Form 1) has been issued and a copy is attached to this Invoice. The client is advised to retain this document for their records and for any future property transactions.</w:t>
      </w:r>
    </w:p>
    <w:p>
      <w:pPr>
        <w:pStyle w:val="BodyText"/>
      </w:pPr>
      <w:r>
        <w:t xml:space="preserve">Should the client require any follow-up inspection, warranty claim, or additional plumbing services, please contact our office in Sydney at +61 2 9345 6789. We pride ourselves on providing reliable, professional plumbing solutions to residential and commercial clients throughout Australia Sydney.</w:t>
      </w:r>
    </w:p>
    <w:bookmarkEnd w:id="25"/>
    <w:p>
      <w:pPr>
        <w:pStyle w:val="BodyText"/>
      </w:pPr>
      <w:r>
        <w:rPr>
          <w:bCs/>
          <w:b/>
        </w:rPr>
        <w:t xml:space="preserve">Harbour City Plumbing Services Pty Ltd</w:t>
      </w:r>
      <w:r>
        <w:t xml:space="preserve"> </w:t>
      </w:r>
      <w:r>
        <w:t xml:space="preserve">| ABN 45 123 456 789 | NSW Plumber Licence 123456P</w:t>
      </w:r>
    </w:p>
    <w:p>
      <w:pPr>
        <w:pStyle w:val="BodyText"/>
      </w:pPr>
      <w:r>
        <w:t xml:space="preserve">128 George Street, Sydney NSW 2000, Australia | Phone: +61 2 9345 6789 | Email: invoices@harbourcityplumbing.com.au</w:t>
      </w:r>
    </w:p>
    <w:p>
      <w:pPr>
        <w:pStyle w:val="BodyText"/>
      </w:pPr>
      <w:r>
        <w:t xml:space="preserve">This Invoice was generated electronically and is valid without a signature. For queries regarding this Invoice, please contact our accounts department.</w:t>
      </w:r>
    </w:p>
    <w:p>
      <w:pPr>
        <w:pStyle w:val="BodyText"/>
      </w:pPr>
      <w:r>
        <w:t xml:space="preserve">Thank you for choosing Harbour City Plumbing Services for your plumbing needs in Australia Sydney. We are committed to delivering the highest standard of workmanship and customer service.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Plumbing Invoice - Australia Sydney</dc:title>
  <dc:creator/>
  <dc:language>en</dc:language>
  <cp:keywords/>
  <dcterms:created xsi:type="dcterms:W3CDTF">2026-10-10T02:23:27Z</dcterms:created>
  <dcterms:modified xsi:type="dcterms:W3CDTF">2026-10-10T02:23:27Z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