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plomberie-lyon-expert"/>
    <w:p>
      <w:pPr>
        <w:pStyle w:val="Heading1"/>
      </w:pPr>
      <w:r>
        <w:t xml:space="preserve">Plomberie Lyon Expert</w:t>
      </w:r>
    </w:p>
    <w:p>
      <w:pPr>
        <w:pStyle w:val="FirstParagraph"/>
      </w:pPr>
      <w:r>
        <w:t xml:space="preserve">Professional Plumber Services in Lyon, France</w:t>
      </w:r>
    </w:p>
    <w:p>
      <w:pPr>
        <w:pStyle w:val="BodyText"/>
      </w:pPr>
      <w:r>
        <w:t xml:space="preserve">12 Rue de la République, 69002 Lyon, France</w:t>
      </w:r>
    </w:p>
    <w:p>
      <w:pPr>
        <w:pStyle w:val="BodyText"/>
      </w:pPr>
      <w:r>
        <w:t xml:space="preserve">Tel: +33 4 72 00 00 00 | Email: contact@plomberie-lyon-expert.fr</w:t>
      </w:r>
    </w:p>
    <w:p>
      <w:pPr>
        <w:pStyle w:val="BodyText"/>
      </w:pPr>
      <w:r>
        <w:t xml:space="preserve">SIRET: 842 567 891 00012 | TVA Intracommunautaire: FR 45 842567891</w:t>
      </w:r>
    </w:p>
    <w:p>
      <w:pPr>
        <w:pStyle w:val="BodyText"/>
      </w:pPr>
      <w:r>
        <w:t xml:space="preserve">Certified Plumber – Lyon Métropole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Lyon, France</w:t>
      </w:r>
    </w:p>
    <w:bookmarkEnd w:id="21"/>
    <w:bookmarkStart w:id="22" w:name="billed-to-client"/>
    <w:p>
      <w:pPr>
        <w:pStyle w:val="Heading3"/>
      </w:pPr>
      <w:r>
        <w:t xml:space="preserve">Billed To (Client)</w:t>
      </w:r>
    </w:p>
    <w:p>
      <w:pPr>
        <w:pStyle w:val="FirstParagraph"/>
      </w:pPr>
      <w:r>
        <w:rPr>
          <w:bCs/>
          <w:b/>
        </w:rPr>
        <w:t xml:space="preserve">Mr. Jean-Pierre Moreau</w:t>
      </w:r>
    </w:p>
    <w:p>
      <w:pPr>
        <w:pStyle w:val="BodyText"/>
      </w:pPr>
      <w:r>
        <w:t xml:space="preserve">45 Avenue Jean Jaurès</w:t>
      </w:r>
    </w:p>
    <w:p>
      <w:pPr>
        <w:pStyle w:val="BodyText"/>
      </w:pPr>
      <w:r>
        <w:t xml:space="preserve">69007 Lyon 7e, France</w:t>
      </w:r>
    </w:p>
    <w:p>
      <w:pPr>
        <w:pStyle w:val="BodyText"/>
      </w:pPr>
      <w:r>
        <w:t xml:space="preserve">Tel: +33 6 12 34 56 78</w:t>
      </w:r>
    </w:p>
    <w:p>
      <w:pPr>
        <w:pStyle w:val="BodyText"/>
      </w:pPr>
      <w:r>
        <w:t xml:space="preserve">Email: j.p.moreau@email.fr</w:t>
      </w:r>
    </w:p>
    <w:p>
      <w:pPr>
        <w:pStyle w:val="BodyText"/>
      </w:pPr>
      <w:r>
        <w:t xml:space="preserve">Client Reference: CL-2025-1134</w:t>
      </w:r>
    </w:p>
    <w:bookmarkEnd w:id="22"/>
    <w:bookmarkStart w:id="23" w:name="plumber-service-provider"/>
    <w:p>
      <w:pPr>
        <w:pStyle w:val="Heading3"/>
      </w:pPr>
      <w:r>
        <w:t xml:space="preserve">Plumber Service Provider</w:t>
      </w:r>
    </w:p>
    <w:p>
      <w:pPr>
        <w:pStyle w:val="FirstParagraph"/>
      </w:pPr>
      <w:r>
        <w:rPr>
          <w:bCs/>
          <w:b/>
        </w:rPr>
        <w:t xml:space="preserve">Plomberie Lyon Expert SARL</w:t>
      </w:r>
    </w:p>
    <w:p>
      <w:pPr>
        <w:pStyle w:val="BodyText"/>
      </w:pPr>
      <w:r>
        <w:t xml:space="preserve">12 Rue de la République</w:t>
      </w:r>
    </w:p>
    <w:p>
      <w:pPr>
        <w:pStyle w:val="BodyText"/>
      </w:pPr>
      <w:r>
        <w:t xml:space="preserve">69002 Lyon 2e, France</w:t>
      </w:r>
    </w:p>
    <w:p>
      <w:pPr>
        <w:pStyle w:val="BodyText"/>
      </w:pPr>
      <w:r>
        <w:t xml:space="preserve">Tel: +33 4 72 00 00 00</w:t>
      </w:r>
    </w:p>
    <w:p>
      <w:pPr>
        <w:pStyle w:val="BodyText"/>
      </w:pPr>
      <w:r>
        <w:t xml:space="preserve">Email: contact@plomberie-lyon-expert.fr</w:t>
      </w:r>
    </w:p>
    <w:p>
      <w:pPr>
        <w:pStyle w:val="BodyText"/>
      </w:pPr>
      <w:r>
        <w:t xml:space="preserve">Chamber of Commerce: Lyon B 842 567 891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Plumbing Service</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Emergency plumber call-out and on-site diagnostic assessment of the main water supply line in the residential property located in Lyon 7e. Includes pressure testing and identification of the corroded copper pipe section.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Replacement of 8.5 metres of corroded copper piping (22mm diameter) in the kitchen and bathroom areas. Includes cutting, soldering, and pressure verification of all new joints in accordance with French plumbing regulations (Norme NF DTU 60.1).</w:t>
            </w:r>
          </w:p>
        </w:tc>
        <w:tc>
          <w:tcPr/>
          <w:p>
            <w:pPr>
              <w:pStyle w:val="Compact"/>
              <w:jc w:val="left"/>
            </w:pPr>
            <w:r>
              <w:t xml:space="preserve">10 Jun 2025</w:t>
            </w:r>
          </w:p>
        </w:tc>
        <w:tc>
          <w:tcPr/>
          <w:p>
            <w:pPr>
              <w:pStyle w:val="Compact"/>
              <w:jc w:val="left"/>
            </w:pPr>
            <w:r>
              <w:t xml:space="preserve">8.5</w:t>
            </w:r>
          </w:p>
        </w:tc>
        <w:tc>
          <w:tcPr/>
          <w:p>
            <w:pPr>
              <w:pStyle w:val="Compact"/>
              <w:jc w:val="left"/>
            </w:pPr>
            <w:r>
              <w:t xml:space="preserve">45.00</w:t>
            </w:r>
          </w:p>
        </w:tc>
        <w:tc>
          <w:tcPr/>
          <w:p>
            <w:pPr>
              <w:pStyle w:val="Compact"/>
              <w:jc w:val="left"/>
            </w:pPr>
            <w:r>
              <w:t xml:space="preserve">382.50</w:t>
            </w:r>
          </w:p>
        </w:tc>
      </w:tr>
      <w:tr>
        <w:tc>
          <w:tcPr/>
          <w:p>
            <w:pPr>
              <w:pStyle w:val="Compact"/>
              <w:jc w:val="left"/>
            </w:pPr>
            <w:r>
              <w:t xml:space="preserve">03</w:t>
            </w:r>
          </w:p>
        </w:tc>
        <w:tc>
          <w:tcPr/>
          <w:p>
            <w:pPr>
              <w:pStyle w:val="Compact"/>
              <w:jc w:val="left"/>
            </w:pPr>
            <w:r>
              <w:t xml:space="preserve">Installation of a new thermostatic mixing valve (TMV) on the hot water circuit to ensure compliance with French building safety standards. Includes all necessary fittings, brackets, and calibration to 38°C maximum output temperature.</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04</w:t>
            </w:r>
          </w:p>
        </w:tc>
        <w:tc>
          <w:tcPr/>
          <w:p>
            <w:pPr>
              <w:pStyle w:val="Compact"/>
              <w:jc w:val="left"/>
            </w:pPr>
            <w:r>
              <w:t xml:space="preserve">Repair and resealing of the bathroom shower drain and waste pipe. Removal of old silicone sealant, cleaning of the drain assembly, application of new sanitary-grade sealant, and verification of water flow and drainage efficiency.</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05</w:t>
            </w:r>
          </w:p>
        </w:tc>
        <w:tc>
          <w:tcPr/>
          <w:p>
            <w:pPr>
              <w:pStyle w:val="Compact"/>
              <w:jc w:val="left"/>
            </w:pPr>
            <w:r>
              <w:t xml:space="preserve">Supply and installation of a new 150-litre electric water heater (cumulus électrique) to replace the failed unit. Includes removal and disposal of the old unit, connection to the existing electrical supply (30A circuit), and full operational testing. Compliant with French energy efficiency regulations.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06</w:t>
            </w:r>
          </w:p>
        </w:tc>
        <w:tc>
          <w:tcPr/>
          <w:p>
            <w:pPr>
              <w:pStyle w:val="Compact"/>
              <w:jc w:val="left"/>
            </w:pPr>
            <w:r>
              <w:t xml:space="preserve">Final pressure test of the entire domestic plumbing system (10 bar for 30 minutes), leak inspection of all accessible joints, and issuance of a written compliance certificate for the property owner. Required for any future sale or insurance documentation in Lyon.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07</w:t>
            </w:r>
          </w:p>
        </w:tc>
        <w:tc>
          <w:tcPr/>
          <w:p>
            <w:pPr>
              <w:pStyle w:val="Compact"/>
              <w:jc w:val="left"/>
            </w:pPr>
            <w:r>
              <w:t xml:space="preserve">Disposal of all old plumbing materials, waste pipes, and the decommissioned water heater in accordance with French waste management regulations (ADEME guidelines). Transport to the authorised recycling facility in the Lyon metropolitan area.</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(HT)</w:t>
            </w:r>
          </w:p>
        </w:tc>
        <w:tc>
          <w:tcPr/>
          <w:p>
            <w:pPr>
              <w:pStyle w:val="Compact"/>
              <w:jc w:val="left"/>
            </w:pPr>
            <w:r>
              <w:rPr>
                <w:bCs/>
                <w:b/>
              </w:rPr>
              <w:t xml:space="preserve">1,717.50 EUR</w:t>
            </w:r>
          </w:p>
        </w:tc>
      </w:tr>
      <w:tr>
        <w:tc>
          <w:tcPr/>
          <w:p>
            <w:pPr>
              <w:pStyle w:val="Compact"/>
              <w:jc w:val="left"/>
            </w:pPr>
            <w:r>
              <w:t xml:space="preserve">VAT / TVA (20%)</w:t>
            </w:r>
          </w:p>
        </w:tc>
        <w:tc>
          <w:tcPr/>
          <w:p>
            <w:pPr>
              <w:pStyle w:val="Compact"/>
              <w:jc w:val="left"/>
            </w:pPr>
            <w:r>
              <w:t xml:space="preserve">343.50 EUR</w:t>
            </w:r>
          </w:p>
        </w:tc>
      </w:tr>
      <w:tr>
        <w:tc>
          <w:tcPr/>
          <w:p>
            <w:pPr>
              <w:pStyle w:val="Compact"/>
              <w:jc w:val="left"/>
            </w:pPr>
            <w:r>
              <w:t xml:space="preserve">TOTAL DUE (TTC)</w:t>
            </w:r>
          </w:p>
        </w:tc>
        <w:tc>
          <w:tcPr/>
          <w:p>
            <w:pPr>
              <w:pStyle w:val="Compact"/>
              <w:jc w:val="left"/>
            </w:pPr>
            <w:r>
              <w:t xml:space="preserve">2,061.00 EUR</w:t>
            </w:r>
          </w:p>
        </w:tc>
      </w:tr>
    </w:tbl>
    <w:bookmarkStart w:id="24" w:name="payment-terms-important-notes"/>
    <w:p>
      <w:pPr>
        <w:pStyle w:val="Heading3"/>
      </w:pPr>
      <w:r>
        <w:t xml:space="preserve">Payment Terms &amp; Important Notes</w:t>
      </w:r>
    </w:p>
    <w:p>
      <w:pPr>
        <w:pStyle w:val="FirstParagraph"/>
      </w:pPr>
      <w:r>
        <w:rPr>
          <w:bCs/>
          <w:b/>
        </w:rPr>
        <w:t xml:space="preserve">Payment Method:</w:t>
      </w:r>
      <w:r>
        <w:t xml:space="preserve"> </w:t>
      </w:r>
      <w:r>
        <w:t xml:space="preserve">Bank transfer (Virement bancaire) to Plomberie Lyon Expert SARL – IBAN: FR76 3000 4000 0312 0001 2345 678 – BIC: BNPAFRPPXXX.</w:t>
      </w:r>
    </w:p>
    <w:p>
      <w:pPr>
        <w:pStyle w:val="BodyText"/>
      </w:pPr>
      <w:r>
        <w:rPr>
          <w:bCs/>
          <w:b/>
        </w:rPr>
        <w:t xml:space="preserve">Payment Deadline:</w:t>
      </w:r>
      <w:r>
        <w:t xml:space="preserve"> </w:t>
      </w:r>
      <w:r>
        <w:t xml:space="preserve">This invoice must be settled in full within 15 calendar days of the issue date, no later than 30 June 2025. Late payments are subject to a penalty of 1.5% per month of delay, in accordance with French commercial law (Article L441-10 du Code de commerce).</w:t>
      </w:r>
    </w:p>
    <w:p>
      <w:pPr>
        <w:pStyle w:val="BodyText"/>
      </w:pPr>
      <w:r>
        <w:rPr>
          <w:bCs/>
          <w:b/>
        </w:rPr>
        <w:t xml:space="preserve">Warranty:</w:t>
      </w:r>
      <w:r>
        <w:t xml:space="preserve"> </w:t>
      </w:r>
      <w:r>
        <w:t xml:space="preserve">All plumbing work performed by our certified plumber team in Lyon carries a 2-year statutory warranty on workmanship (garantie décennale for structural work) and a 1-year manufacturer warranty on all installed components, including the new water heater and thermostatic valve.</w:t>
      </w:r>
    </w:p>
    <w:p>
      <w:pPr>
        <w:pStyle w:val="BodyText"/>
      </w:pPr>
      <w:r>
        <w:rPr>
          <w:bCs/>
          <w:b/>
        </w:rPr>
        <w:t xml:space="preserve">Regulatory Compliance:</w:t>
      </w:r>
      <w:r>
        <w:t xml:space="preserve"> </w:t>
      </w:r>
      <w:r>
        <w:t xml:space="preserve">All services described in this invoice have been executed in full compliance with French plumbing standards (NF DTU 60.1, NF DTU 60.2), the French Building Code, and the specific regulations of the Métropole de Lyon. A copy of the compliance certificate is attached to this invoice.</w:t>
      </w:r>
    </w:p>
    <w:p>
      <w:pPr>
        <w:pStyle w:val="BodyText"/>
      </w:pPr>
      <w:r>
        <w:rPr>
          <w:bCs/>
          <w:b/>
        </w:rPr>
        <w:t xml:space="preserve">Dispute Resolution:</w:t>
      </w:r>
      <w:r>
        <w:t xml:space="preserve"> </w:t>
      </w:r>
      <w:r>
        <w:t xml:space="preserve">In the event of any dispute regarding this invoice or the plumbing services rendered, the parties agree to first attempt amicable resolution. Should this fail, the competent court shall be the Tribunal Judiciaire de Lyon, France.</w:t>
      </w:r>
    </w:p>
    <w:p>
      <w:pPr>
        <w:pStyle w:val="BodyText"/>
      </w:pPr>
      <w:r>
        <w:rPr>
          <w:bCs/>
          <w:b/>
        </w:rPr>
        <w:t xml:space="preserve">Thank you:</w:t>
      </w:r>
      <w:r>
        <w:t xml:space="preserve"> </w:t>
      </w:r>
      <w:r>
        <w:t xml:space="preserve">We appreciate your trust in Plomberie Lyon Expert for your plumbing needs in Lyon, France. For any questions regarding this invoice, please contact our office at +33 4 72 00 00 00 during business hours (Monday to Friday, 8:00–18:00).</w:t>
      </w:r>
    </w:p>
    <w:bookmarkEnd w:id="24"/>
    <w:p>
      <w:pPr>
        <w:pStyle w:val="BodyText"/>
      </w:pPr>
      <w:r>
        <w:rPr>
          <w:bCs/>
          <w:b/>
        </w:rPr>
        <w:t xml:space="preserve">Plomberie Lyon Expert SARL</w:t>
      </w:r>
      <w:r>
        <w:t xml:space="preserve"> </w:t>
      </w:r>
      <w:r>
        <w:t xml:space="preserve">– Capital: 50,000 EUR – Registered at the Tribunal de Commerce de Lyon</w:t>
      </w:r>
    </w:p>
    <w:p>
      <w:pPr>
        <w:pStyle w:val="BodyText"/>
      </w:pPr>
      <w:r>
        <w:t xml:space="preserve">SIRET: 842 567 891 00012 | TVA: FR 45 842567891 | RCS Lyon B 842 567 891</w:t>
      </w:r>
    </w:p>
    <w:p>
      <w:pPr>
        <w:pStyle w:val="BodyText"/>
      </w:pPr>
      <w:r>
        <w:t xml:space="preserve">Professional liability insurance: AXA France – Policy No. PLM-2025-78432 – Coverage: 5,000,000 EUR</w:t>
      </w:r>
    </w:p>
    <w:p>
      <w:pPr>
        <w:pStyle w:val="BodyText"/>
      </w:pPr>
      <w:r>
        <w:t xml:space="preserve">This invoice was generated electronically and is valid without signature in accordance with French electronic invoicing regulations (Article 289 ter du Code général des impôts).</w:t>
      </w:r>
    </w:p>
    <w:p>
      <w:pPr>
        <w:pStyle w:val="BodyText"/>
      </w:pPr>
      <w:r>
        <w:t xml:space="preserve">© 2025 Plomberie Lyon Expert – All rights reserved. 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Plumber Services - Lyon, France</dc:title>
  <dc:creator/>
  <dc:language>en</dc:language>
  <cp:keywords/>
  <dcterms:created xsi:type="dcterms:W3CDTF">2026-10-10T02:33:18Z</dcterms:created>
  <dcterms:modified xsi:type="dcterms:W3CDTF">2026-10-10T02:33:18Z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