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Plumber Services — Mexico Mexico City</w:t>
      </w:r>
    </w:p>
    <w:p>
      <w:pPr>
        <w:pStyle w:val="BodyText"/>
      </w:pPr>
      <w:r>
        <w:t xml:space="preserve">PLUMBER SERVICES</w:t>
      </w:r>
    </w:p>
    <w:bookmarkEnd w:id="20"/>
    <w:bookmarkStart w:id="21" w:name="aguaclara-plumber-services-s.a.-de-c.v."/>
    <w:p>
      <w:pPr>
        <w:pStyle w:val="Heading3"/>
      </w:pPr>
      <w:r>
        <w:t xml:space="preserve">AguaClara Plumber Services S.A. de C.V.</w:t>
      </w:r>
    </w:p>
    <w:p>
      <w:pPr>
        <w:pStyle w:val="FirstParagraph"/>
      </w:pPr>
      <w:r>
        <w:t xml:space="preserve">Av. Insurgentes Sur 1245, Col. Del Valle</w:t>
      </w:r>
    </w:p>
    <w:p>
      <w:pPr>
        <w:pStyle w:val="BodyText"/>
      </w:pPr>
      <w:r>
        <w:t xml:space="preserve">Benito Juárez, Mexico Mexico City, C.P. 03100</w:t>
      </w:r>
    </w:p>
    <w:p>
      <w:pPr>
        <w:pStyle w:val="BodyText"/>
      </w:pPr>
      <w:r>
        <w:t xml:space="preserve">Tel: +52 (55) 5512-3456</w:t>
      </w:r>
    </w:p>
    <w:p>
      <w:pPr>
        <w:pStyle w:val="BodyText"/>
      </w:pPr>
      <w:r>
        <w:t xml:space="preserve">Email: facturacion@aguaclara-mx.com</w:t>
      </w:r>
    </w:p>
    <w:p>
      <w:pPr>
        <w:pStyle w:val="BodyText"/>
      </w:pPr>
      <w:r>
        <w:t xml:space="preserve">RFC: ACS150320KX7</w:t>
      </w:r>
    </w:p>
    <w:p>
      <w:pPr>
        <w:pStyle w:val="BodyText"/>
      </w:pPr>
      <w:r>
        <w:t xml:space="preserve">Curp: AGCS850612HDFRRL01</w:t>
      </w:r>
    </w:p>
    <w:bookmarkEnd w:id="21"/>
    <w:bookmarkStart w:id="22" w:name="invoice-details"/>
    <w:p>
      <w:pPr>
        <w:pStyle w:val="Heading4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INV-2025-04871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June 26,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2"/>
    <w:bookmarkStart w:id="23" w:name="client-information"/>
    <w:p>
      <w:pPr>
        <w:pStyle w:val="Heading4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Residencial Torre Reforma S.R.L.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Paseo de la Reforma 299, Piso 14</w:t>
      </w:r>
    </w:p>
    <w:p>
      <w:pPr>
        <w:pStyle w:val="BodyText"/>
      </w:pPr>
      <w:r>
        <w:t xml:space="preserve">Col. Cuauhtémoc, Mexico Mexico City, C.P. 06600</w:t>
      </w:r>
    </w:p>
    <w:p>
      <w:pPr>
        <w:pStyle w:val="BodyText"/>
      </w:pPr>
      <w:r>
        <w:rPr>
          <w:bCs/>
          <w:b/>
        </w:rPr>
        <w:t xml:space="preserve">RFC:</w:t>
      </w:r>
      <w:r>
        <w:t xml:space="preserve"> </w:t>
      </w:r>
      <w:r>
        <w:t xml:space="preserve">RTR120815PL9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Ing. Carlos Mendoza, +52 (55) 4433-2211</w:t>
      </w:r>
    </w:p>
    <w:bookmarkEnd w:id="23"/>
    <w:bookmarkStart w:id="25" w:name="description-of-plumber-services-rendered"/>
    <w:p>
      <w:pPr>
        <w:pStyle w:val="Heading3"/>
      </w:pPr>
      <w:r>
        <w:t xml:space="preserve">Description of Plumber Services Rendered</w:t>
      </w:r>
    </w:p>
    <w:p>
      <w:pPr>
        <w:pStyle w:val="FirstParagraph"/>
      </w:pPr>
      <w:r>
        <w:t xml:space="preserve">The following Invoice documents the professional plumber work performed by our licensed Plumber team at the client's premises located in Mexico Mexico City. All services comply with NOM-001-SEDE and local plumbing regulations of the Mexico Mexico City metropolitan area.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Plumber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Performed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(MXN)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Plumber dispatch and on-site diagnosis of main water line rupture, floors 1 through 14. Includes pressure testing and thermal imaging inspection.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08,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45 meters of PEX piping (3/4 inch) in the central riser shaft. Includes all fittings, clamps, and pressure certification by certified Plumber technician.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09,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backflow prevention valve (ASME certified) at the main water entry point. Required by Mexico Mexico City water authority (SACMEX)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overhaul of sewage drainage system, floors 10 through 14. Includes hydro-jetting, camera inspection, and replacement of 12 corroded cast-iron pipe sections.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6 new water heaters (200L, gas, condensing type) for residential units 1401 through 1406. Includes gas line connection, venting, and safety valve installation.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11,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preventive maintenance of all Plumber infrastructure: 140 residential units, 3 commercial units, and common areas. Includes leak detection, valve servicing, and water quality sampling.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11,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24 new ceramic toilet fixtures (dual-flush, 4.8L/3L) for common restrooms on floors 1, 5, 10, and 14. Includes all plumbing connections and caulking.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12,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$100,800.00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$252,550.00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(16%) — Mexico Mexico City Tax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$40,408.00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Program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($12,627.50)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$280,330.50</w:t>
            </w:r>
          </w:p>
        </w:tc>
      </w:tr>
    </w:tbl>
    <w:bookmarkStart w:id="24" w:name="invoice-notes-payment-instructions"/>
    <w:p>
      <w:pPr>
        <w:pStyle w:val="Heading4"/>
      </w:pPr>
      <w:r>
        <w:t xml:space="preserve">Invoice Notes &amp; Payment Instructions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(SPEI) to BBVA México, Account: 0123-4567-89, CLABE: 012180001234567890, Beneficiary: AguaClara Plumber Services S.A. de C.V.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This Invoice is valid for 30 calendar days from the issue date. Late payments are subject to a 1.5% monthly interest charge as per Mexican commercial law (Código de Comercio).</w:t>
      </w:r>
    </w:p>
    <w:p>
      <w:pPr>
        <w:pStyle w:val="BodyTex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Plumber workmanship is covered under a 24-month warranty. Materials carry manufacturer warranties as specified. Warranty claims must be submitted in writing to our Mexico Mexico City office.</w:t>
      </w:r>
    </w:p>
    <w:p>
      <w:pPr>
        <w:pStyle w:val="BodyTex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plumbing work documented in this Invoice has been inspected and approved by the local building authority (Dirección de Construcción y Desarrollo Urbano, Alcaldía Benito Juárez, Mexico Mexico City). Permits: DCU-2025-08842, DCU-2025-08843.</w:t>
      </w:r>
    </w:p>
    <w:p>
      <w:pPr>
        <w:pStyle w:val="BodyText"/>
      </w:pPr>
      <w:r>
        <w:rPr>
          <w:bCs/>
          <w:b/>
        </w:rPr>
        <w:t xml:space="preserve">Plumber Certification:</w:t>
      </w:r>
      <w:r>
        <w:t xml:space="preserve"> </w:t>
      </w:r>
      <w:r>
        <w:t xml:space="preserve">Lead Plumber Technician: Lic. Roberto Hernández García, License No. PLM-MX-2019-4471, registered with the Colegio de Ingenieros Plomeros de Mexico Mexico City.</w:t>
      </w:r>
    </w:p>
    <w:bookmarkEnd w:id="24"/>
    <w:p>
      <w:pPr>
        <w:pStyle w:val="BodyText"/>
      </w:pPr>
      <w:r>
        <w:t xml:space="preserve">Thank you for choosing AguaClara Plumber Services for your plumbing needs in Mexico Mexico City.</w:t>
      </w:r>
    </w:p>
    <w:p>
      <w:pPr>
        <w:pStyle w:val="BodyText"/>
      </w:pPr>
      <w:r>
        <w:t xml:space="preserve">This Invoice was generated electronically and is valid without a physical signature per Mexican tax regulations (SAT, Resolución Miscelánea Fiscal 2025).</w:t>
      </w:r>
    </w:p>
    <w:p>
      <w:pPr>
        <w:pStyle w:val="BodyText"/>
      </w:pPr>
      <w:r>
        <w:t xml:space="preserve">AguaClara Plumber Services S.A. de C.V. • Mexico Mexico City • RFC: ACS150320KX7 • CFDI Folio: 5A8B2C1D-3E4F-2025-0612-04871</w:t>
      </w:r>
    </w:p>
    <w:p>
      <w:pPr>
        <w:pStyle w:val="BodyText"/>
      </w:pPr>
      <w:r>
        <w:t xml:space="preserve">© 2025 AguaClara Plumber Services S.A. de C.V. All rights reserved. This Invoice is the property of the issuing entity and may not be reproduced without written consent.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Plumber Services - Mexico Mexico City</dc:title>
  <dc:creator/>
  <dc:language>en</dc:language>
  <cp:keywords/>
  <dcterms:created xsi:type="dcterms:W3CDTF">2026-10-10T05:49:24Z</dcterms:created>
  <dcterms:modified xsi:type="dcterms:W3CDTF">2026-10-10T05:49:24Z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