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Nigeria</w:t>
      </w:r>
      <w:r>
        <w:t xml:space="preserve"> </w:t>
      </w:r>
      <w:r>
        <w:t xml:space="preserve">Abuja</w:t>
      </w:r>
    </w:p>
    <w:bookmarkStart w:id="20" w:name="abuja-flowmaster-plumbing-services"/>
    <w:p>
      <w:pPr>
        <w:pStyle w:val="Heading1"/>
      </w:pPr>
      <w:r>
        <w:t xml:space="preserve">Abuja FlowMaster Plumbing Services</w:t>
      </w:r>
    </w:p>
    <w:p>
      <w:pPr>
        <w:pStyle w:val="FirstParagraph"/>
      </w:pPr>
      <w:r>
        <w:t xml:space="preserve">14, Gana Street, Wuse II Zone 6</w:t>
      </w:r>
    </w:p>
    <w:p>
      <w:pPr>
        <w:pStyle w:val="BodyText"/>
      </w:pPr>
      <w:r>
        <w:t xml:space="preserve">Abuja, FCT, Nigeria</w:t>
      </w:r>
    </w:p>
    <w:p>
      <w:pPr>
        <w:pStyle w:val="BodyText"/>
      </w:pPr>
      <w:r>
        <w:t xml:space="preserve">Tel: +234 803 555 7821 | Email: billing@abujaflowmaster.ng</w:t>
      </w:r>
    </w:p>
    <w:p>
      <w:pPr>
        <w:pStyle w:val="BodyText"/>
      </w:pPr>
      <w:r>
        <w:t xml:space="preserve">RC No: 1487293 | TIN: 10-234-567-8901</w:t>
      </w:r>
    </w:p>
    <w:bookmarkEnd w:id="20"/>
    <w:bookmarkStart w:id="21" w:name="invoice"/>
    <w:p>
      <w:pPr>
        <w:pStyle w:val="Heading2"/>
      </w:pPr>
      <w:r>
        <w:t xml:space="preserve">INVOICE</w:t>
      </w:r>
    </w:p>
    <w:p>
      <w:pPr>
        <w:pStyle w:val="FirstParagraph"/>
      </w:pPr>
      <w:r>
        <w:t xml:space="preserve">Invoice No: AFM/2025/00487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Mr. Chukwuma Okafor</w:t>
      </w:r>
    </w:p>
    <w:p>
      <w:pPr>
        <w:pStyle w:val="BodyText"/>
      </w:pPr>
      <w:r>
        <w:t xml:space="preserve">Okafor Family Residence</w:t>
      </w:r>
    </w:p>
    <w:p>
      <w:pPr>
        <w:pStyle w:val="BodyText"/>
      </w:pPr>
      <w:r>
        <w:t xml:space="preserve">22, Bwari Road, Gwarinpa</w:t>
      </w:r>
    </w:p>
    <w:p>
      <w:pPr>
        <w:pStyle w:val="BodyText"/>
      </w:pPr>
      <w:r>
        <w:t xml:space="preserve">Abuja, FCT, Nigeria</w:t>
      </w:r>
    </w:p>
    <w:p>
      <w:pPr>
        <w:pStyle w:val="BodyText"/>
      </w:pPr>
      <w:r>
        <w:t xml:space="preserve">Tel: +234 805 221 4433</w:t>
      </w:r>
    </w:p>
    <w:bookmarkEnd w:id="22"/>
    <w:bookmarkStart w:id="23" w:name="plumber-assigned"/>
    <w:p>
      <w:pPr>
        <w:pStyle w:val="Heading3"/>
      </w:pPr>
      <w:r>
        <w:t xml:space="preserve">Plumber Assigned</w:t>
      </w:r>
    </w:p>
    <w:p>
      <w:pPr>
        <w:pStyle w:val="FirstParagraph"/>
      </w:pPr>
      <w:r>
        <w:rPr>
          <w:bCs/>
          <w:b/>
        </w:rPr>
        <w:t xml:space="preserve">Mr. Ibrahim Danladi</w:t>
      </w:r>
    </w:p>
    <w:p>
      <w:pPr>
        <w:pStyle w:val="BodyText"/>
      </w:pPr>
      <w:r>
        <w:t xml:space="preserve">Lead Plumber, Senior Technician</w:t>
      </w:r>
    </w:p>
    <w:p>
      <w:pPr>
        <w:pStyle w:val="BodyText"/>
      </w:pPr>
      <w:r>
        <w:t xml:space="preserve">License No: NPA/ABJ/2019/0034</w:t>
      </w:r>
    </w:p>
    <w:p>
      <w:pPr>
        <w:pStyle w:val="BodyText"/>
      </w:pPr>
      <w:r>
        <w:t xml:space="preserve">Abuja FlowMaster Plumbing Services</w:t>
      </w:r>
    </w:p>
    <w:bookmarkEnd w:id="23"/>
    <w:bookmarkStart w:id="24" w:name="job-reference"/>
    <w:p>
      <w:pPr>
        <w:pStyle w:val="Heading3"/>
      </w:pPr>
      <w:r>
        <w:t xml:space="preserve">Job Reference</w:t>
      </w:r>
    </w:p>
    <w:p>
      <w:pPr>
        <w:pStyle w:val="FirstParagraph"/>
      </w:pPr>
      <w:r>
        <w:t xml:space="preserve">Work Order: WO/2025/0112</w:t>
      </w:r>
    </w:p>
    <w:p>
      <w:pPr>
        <w:pStyle w:val="BodyText"/>
      </w:pPr>
      <w:r>
        <w:t xml:space="preserve">Site: Gwarinpa, Abuja</w:t>
      </w:r>
    </w:p>
    <w:p>
      <w:pPr>
        <w:pStyle w:val="BodyText"/>
      </w:pPr>
      <w:r>
        <w:t xml:space="preserve">Duration: 12–14 June 2025</w:t>
      </w:r>
    </w:p>
    <w:p>
      <w:pPr>
        <w:pStyle w:val="BodyText"/>
      </w:pPr>
      <w:r>
        <w:t xml:space="preserve">Scope: Full Plumbing Overhaul</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Complete inspection and diagnostic assessment of all plumbing fixtures, pipes, and water supply lines throughout the residence in Gwarinpa, Abuja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Replacement of corroded galvanized steel pipes (15mm and 20mm) with new PPR piping in the kitchen, two bathrooms, and utility room</w:t>
            </w:r>
          </w:p>
        </w:tc>
        <w:tc>
          <w:tcPr/>
          <w:p>
            <w:pPr>
              <w:pStyle w:val="Compact"/>
              <w:jc w:val="left"/>
            </w:pPr>
            <w:r>
              <w:t xml:space="preserve">12–13 Jun 2025</w:t>
            </w:r>
          </w:p>
        </w:tc>
        <w:tc>
          <w:tcPr/>
          <w:p>
            <w:pPr>
              <w:pStyle w:val="Compact"/>
              <w:jc w:val="left"/>
            </w:pPr>
            <w:r>
              <w:t xml:space="preserve">48</w:t>
            </w:r>
          </w:p>
        </w:tc>
        <w:tc>
          <w:tcPr/>
          <w:p>
            <w:pPr>
              <w:pStyle w:val="Compact"/>
              <w:jc w:val="left"/>
            </w:pPr>
            <w:r>
              <w:t xml:space="preserve">3,500.00</w:t>
            </w:r>
          </w:p>
        </w:tc>
        <w:tc>
          <w:tcPr/>
          <w:p>
            <w:pPr>
              <w:pStyle w:val="Compact"/>
              <w:jc w:val="left"/>
            </w:pPr>
            <w:r>
              <w:t xml:space="preserve">168,000.00</w:t>
            </w:r>
          </w:p>
        </w:tc>
      </w:tr>
      <w:tr>
        <w:tc>
          <w:tcPr/>
          <w:p>
            <w:pPr>
              <w:pStyle w:val="Compact"/>
              <w:jc w:val="left"/>
            </w:pPr>
            <w:r>
              <w:t xml:space="preserve">3</w:t>
            </w:r>
          </w:p>
        </w:tc>
        <w:tc>
          <w:tcPr/>
          <w:p>
            <w:pPr>
              <w:pStyle w:val="Compact"/>
              <w:jc w:val="left"/>
            </w:pPr>
            <w:r>
              <w:t xml:space="preserve">Installation of new ceramic mixer taps (kitchen and bathroom) including all necessary fittings, washers, and mounting hardware</w:t>
            </w:r>
          </w:p>
        </w:tc>
        <w:tc>
          <w:tcPr/>
          <w:p>
            <w:pPr>
              <w:pStyle w:val="Compact"/>
              <w:jc w:val="left"/>
            </w:pPr>
            <w:r>
              <w:t xml:space="preserve">13 Jun 2025</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4</w:t>
            </w:r>
          </w:p>
        </w:tc>
        <w:tc>
          <w:tcPr/>
          <w:p>
            <w:pPr>
              <w:pStyle w:val="Compact"/>
              <w:jc w:val="left"/>
            </w:pPr>
            <w:r>
              <w:t xml:space="preserve">Repair and resealing of the main water storage tank (5,000 litres) located on the rooftop, including replacement of the float valve and overflow pipe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Unclogging and pressure testing of the main drainage line and all branch waste pipes using a professional drain auger and pressure gauge</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Installation of a new 2HP submersible water pump with automatic pressure switch, check valve, and full electrical wiring to the distribution board</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7</w:t>
            </w:r>
          </w:p>
        </w:tc>
        <w:tc>
          <w:tcPr/>
          <w:p>
            <w:pPr>
              <w:pStyle w:val="Compact"/>
              <w:jc w:val="left"/>
            </w:pPr>
            <w:r>
              <w:t xml:space="preserve">Supply and installation of new PVC waste pipes, S-traps, and P-traps for all sinks, basins, and the utility floor drain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8</w:t>
            </w:r>
          </w:p>
        </w:tc>
        <w:tc>
          <w:tcPr/>
          <w:p>
            <w:pPr>
              <w:pStyle w:val="Compact"/>
              <w:jc w:val="left"/>
            </w:pPr>
            <w:r>
              <w:t xml:space="preserve">Final pressure test, leak detection, and comprehensive quality assurance inspection of all completed plumbing work before handover to the client</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504,000.00</w:t>
            </w:r>
          </w:p>
        </w:tc>
      </w:tr>
      <w:tr>
        <w:tc>
          <w:tcPr/>
          <w:p>
            <w:pPr>
              <w:pStyle w:val="Compact"/>
              <w:jc w:val="left"/>
            </w:pPr>
            <w:r>
              <w:t xml:space="preserve">VAT (7.5% – Nigeria)</w:t>
            </w:r>
          </w:p>
        </w:tc>
        <w:tc>
          <w:tcPr/>
          <w:p>
            <w:pPr>
              <w:pStyle w:val="Compact"/>
              <w:jc w:val="left"/>
            </w:pPr>
            <w:r>
              <w:t xml:space="preserve">37,800.00</w:t>
            </w:r>
          </w:p>
        </w:tc>
      </w:tr>
      <w:tr>
        <w:tc>
          <w:tcPr/>
          <w:p>
            <w:pPr>
              <w:pStyle w:val="Compact"/>
              <w:jc w:val="left"/>
            </w:pPr>
            <w:r>
              <w:t xml:space="preserve">Emergency Call-Out Surcharge</w:t>
            </w:r>
          </w:p>
        </w:tc>
        <w:tc>
          <w:tcPr/>
          <w:p>
            <w:pPr>
              <w:pStyle w:val="Compact"/>
              <w:jc w:val="left"/>
            </w:pPr>
            <w:r>
              <w:t xml:space="preserve">10,000.00</w:t>
            </w:r>
          </w:p>
        </w:tc>
      </w:tr>
      <w:tr>
        <w:tc>
          <w:tcPr/>
          <w:p>
            <w:pPr>
              <w:pStyle w:val="Compact"/>
              <w:jc w:val="left"/>
            </w:pPr>
            <w:r>
              <w:t xml:space="preserve">TOTAL AMOUNT DUE (NGN)</w:t>
            </w:r>
          </w:p>
        </w:tc>
        <w:tc>
          <w:tcPr/>
          <w:p>
            <w:pPr>
              <w:pStyle w:val="Compact"/>
              <w:jc w:val="left"/>
            </w:pPr>
            <w:r>
              <w:t xml:space="preserve">551,800.00</w:t>
            </w:r>
          </w:p>
        </w:tc>
      </w:tr>
    </w:tbl>
    <w:bookmarkStart w:id="25"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Abuja FlowMaster Plumbing Services, First Bank of Nigeria, Account No: 3045678901, Branch: Wuse II, Abuja, FCT, Nigeria.</w:t>
      </w:r>
    </w:p>
    <w:p>
      <w:pPr>
        <w:pStyle w:val="BodyText"/>
      </w:pPr>
      <w:r>
        <w:rPr>
          <w:bCs/>
          <w:b/>
        </w:rPr>
        <w:t xml:space="preserve">Reference:</w:t>
      </w:r>
      <w:r>
        <w:t xml:space="preserve"> </w:t>
      </w:r>
      <w:r>
        <w:t xml:space="preserve">Please quote Invoice No. AFM/2025/00487 in your transfer remarks.</w:t>
      </w:r>
    </w:p>
    <w:p>
      <w:pPr>
        <w:pStyle w:val="BodyText"/>
      </w:pPr>
      <w:r>
        <w:rPr>
          <w:bCs/>
          <w:b/>
        </w:rPr>
        <w:t xml:space="preserve">Payment Terms:</w:t>
      </w:r>
      <w:r>
        <w:t xml:space="preserve"> </w:t>
      </w:r>
      <w:r>
        <w:t xml:space="preserve">Full payment is due within 14 days of the Invoice issue date. A late payment penalty of 2% per month will apply to outstanding balances after the due date of 30 June 2025.</w:t>
      </w:r>
    </w:p>
    <w:p>
      <w:pPr>
        <w:pStyle w:val="BodyText"/>
      </w:pPr>
      <w:r>
        <w:rPr>
          <w:bCs/>
          <w:b/>
        </w:rPr>
        <w:t xml:space="preserve">Warranty:</w:t>
      </w:r>
      <w:r>
        <w:t xml:space="preserve"> </w:t>
      </w:r>
      <w:r>
        <w:t xml:space="preserve">All plumbing work performed by our Plumber team carries a 12-month workmanship warranty. Material warranties are governed by the respective manufacturers. This warranty is valid only for work completed at the stated address in Abuja, FCT, Nigeria.</w:t>
      </w:r>
    </w:p>
    <w:p>
      <w:pPr>
        <w:pStyle w:val="BodyText"/>
      </w:pPr>
      <w:r>
        <w:rPr>
          <w:bCs/>
          <w:b/>
        </w:rPr>
        <w:t xml:space="preserve">Tax Compliance:</w:t>
      </w:r>
      <w:r>
        <w:t xml:space="preserve"> </w:t>
      </w:r>
      <w:r>
        <w:t xml:space="preserve">This Invoice has been issued in accordance with the Federal Inland Revenue Service (FIRS) guidelines for Nigeria. VAT is charged at the standard rate of 7.5% as applicable in the Federal Capital Territory.</w:t>
      </w:r>
    </w:p>
    <w:bookmarkEnd w:id="25"/>
    <w:bookmarkStart w:id="26" w:name="terms-and-conditions"/>
    <w:p>
      <w:pPr>
        <w:pStyle w:val="Heading3"/>
      </w:pPr>
      <w:r>
        <w:t xml:space="preserve">Terms and Conditions</w:t>
      </w:r>
    </w:p>
    <w:p>
      <w:pPr>
        <w:pStyle w:val="FirstParagraph"/>
      </w:pPr>
      <w:r>
        <w:t xml:space="preserve">1. This Invoice constitutes a formal request for payment for plumbing services rendered by Abuja FlowMaster Plumbing Services (hereinafter referred to as "the Plumber") to the client named above.</w:t>
      </w:r>
    </w:p>
    <w:p>
      <w:pPr>
        <w:pStyle w:val="BodyText"/>
      </w:pPr>
      <w:r>
        <w:t xml:space="preserve">2. All work described in this Invoice was carried out in compliance with the Nigerian Building and Road Research Institute (NBRRI) standards and the Abuja Metropolitan Area Council (AMAC) building regulations.</w:t>
      </w:r>
    </w:p>
    <w:p>
      <w:pPr>
        <w:pStyle w:val="BodyText"/>
      </w:pPr>
      <w:r>
        <w:t xml:space="preserve">3. The Plumber reserves the right to withhold final handover documentation until full payment of this Invoice has been received and cleared in our bank account.</w:t>
      </w:r>
    </w:p>
    <w:p>
      <w:pPr>
        <w:pStyle w:val="BodyText"/>
      </w:pPr>
      <w:r>
        <w:t xml:space="preserve">4. Any disputes arising from this Invoice shall be resolved through arbitration in Abuja, FCT, Nigeria, in accordance with the Arbitration and Conciliation Act, Cap A18, Laws of the Federation of Nigeria 2004.</w:t>
      </w:r>
    </w:p>
    <w:p>
      <w:pPr>
        <w:pStyle w:val="BodyText"/>
      </w:pPr>
      <w:r>
        <w:t xml:space="preserve">5. This Invoice is valid for 90 days from the date of issue. After this period, the Plumber reserves the right to re-quote materials and labour rates based on prevailing market conditions in Nigeria Abuja.</w:t>
      </w:r>
    </w:p>
    <w:p>
      <w:pPr>
        <w:pStyle w:val="BodyText"/>
      </w:pPr>
      <w:r>
        <w:t xml:space="preserve">6. The client acknowledges that all plumbing materials supplied are new, genuine, and sourced from authorized distributors within Nigeria. No counterfeit or substandard materials were used in the execution of this job.</w:t>
      </w:r>
    </w:p>
    <w:bookmarkEnd w:id="26"/>
    <w:p>
      <w:pPr>
        <w:pStyle w:val="BodyText"/>
      </w:pPr>
      <w:r>
        <w:t xml:space="preserve">Thank you for choosing Abuja FlowMaster Plumbing Services. We take pride in delivering reliable, professional plumbing solutions across Nigeria Abuja and the Federal Capital Territory.</w:t>
      </w:r>
    </w:p>
    <w:p>
      <w:pPr>
        <w:pStyle w:val="BodyText"/>
      </w:pPr>
      <w:r>
        <w:t xml:space="preserve">For queries regarding this Invoice, please contact our billing department at billing@abujaflowmaster.ng or call +234 803 555 7821 (Mon–Fri, 8:00 AM – 5:00 PM WAT).</w:t>
      </w:r>
    </w:p>
    <w:p>
      <w:pPr>
        <w:pStyle w:val="BodyText"/>
      </w:pPr>
      <w:r>
        <w:t xml:space="preserve">Abuja FlowMaster Plumbing Services © 2025 | Registered in Nigeria | RC 1487293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Nigeria Abuja</dc:title>
  <dc:creator/>
  <dc:language>en</dc:language>
  <cp:keywords/>
  <dcterms:created xsi:type="dcterms:W3CDTF">2026-10-10T03:02:46Z</dcterms:created>
  <dcterms:modified xsi:type="dcterms:W3CDTF">2026-10-10T03:02:46Z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