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Plumber</w:t>
      </w:r>
      <w:r>
        <w:t xml:space="preserve"> </w:t>
      </w:r>
      <w:r>
        <w:t xml:space="preserve">Invoice</w:t>
      </w:r>
      <w:r>
        <w:t xml:space="preserve"> </w:t>
      </w:r>
      <w:r>
        <w:t xml:space="preserve">-</w:t>
      </w:r>
      <w:r>
        <w:t xml:space="preserve"> </w:t>
      </w:r>
      <w:r>
        <w:t xml:space="preserve">Qatar</w:t>
      </w:r>
      <w:r>
        <w:t xml:space="preserve"> </w:t>
      </w:r>
      <w:r>
        <w:t xml:space="preserve">Doha</w:t>
      </w:r>
    </w:p>
    <w:bookmarkStart w:id="20" w:name="al-doha-plumber-services-llc"/>
    <w:p>
      <w:pPr>
        <w:pStyle w:val="Heading1"/>
      </w:pPr>
      <w:r>
        <w:t xml:space="preserve">Al Doha Plumber Services LLC</w:t>
      </w:r>
    </w:p>
    <w:p>
      <w:pPr>
        <w:pStyle w:val="FirstParagraph"/>
      </w:pPr>
      <w:r>
        <w:t xml:space="preserve">Professional Plumber &amp; Plumbing Solutions</w:t>
      </w:r>
    </w:p>
    <w:p>
      <w:pPr>
        <w:pStyle w:val="BodyText"/>
      </w:pPr>
      <w:r>
        <w:t xml:space="preserve">Office 214, Building 7, Al Sadd District</w:t>
      </w:r>
    </w:p>
    <w:p>
      <w:pPr>
        <w:pStyle w:val="BodyText"/>
      </w:pPr>
      <w:r>
        <w:t xml:space="preserve">Doha, State of Qatar</w:t>
      </w:r>
    </w:p>
    <w:p>
      <w:pPr>
        <w:pStyle w:val="BodyText"/>
      </w:pPr>
      <w:r>
        <w:t xml:space="preserve">Tel: +974-4455-6677 | Email: invoices@aldohaplumber.com.qa</w:t>
      </w:r>
    </w:p>
    <w:p>
      <w:pPr>
        <w:pStyle w:val="BodyText"/>
      </w:pPr>
      <w:r>
        <w:t xml:space="preserve">CR: 123456 | VAT Reg: QV-789012345</w:t>
      </w:r>
    </w:p>
    <w:p>
      <w:pPr>
        <w:pStyle w:val="BodyText"/>
      </w:pPr>
      <w:r>
        <w:t xml:space="preserve">Licensed Plumber – Qatar Doha</w:t>
      </w:r>
    </w:p>
    <w:bookmarkEnd w:id="20"/>
    <w:bookmarkStart w:id="21" w:name="invoice"/>
    <w:p>
      <w:pPr>
        <w:pStyle w:val="Heading2"/>
      </w:pPr>
      <w:r>
        <w:t xml:space="preserve">INVOICE</w:t>
      </w:r>
    </w:p>
    <w:p>
      <w:pPr>
        <w:pStyle w:val="FirstParagraph"/>
      </w:pPr>
      <w:r>
        <w:t xml:space="preserve">Invoice No: INV-2025-QD-00847</w:t>
      </w:r>
    </w:p>
    <w:p>
      <w:pPr>
        <w:pStyle w:val="BodyText"/>
      </w:pPr>
      <w:r>
        <w:t xml:space="preserve">Date of Issue: 15 June 2025</w:t>
      </w:r>
    </w:p>
    <w:p>
      <w:pPr>
        <w:pStyle w:val="BodyText"/>
      </w:pPr>
      <w:r>
        <w:t xml:space="preserve">Due Date: 30 June 2025</w:t>
      </w:r>
    </w:p>
    <w:p>
      <w:pPr>
        <w:pStyle w:val="BodyText"/>
      </w:pPr>
      <w:r>
        <w:t xml:space="preserve">Service Location: Doha, Qatar</w:t>
      </w:r>
    </w:p>
    <w:bookmarkEnd w:id="21"/>
    <w:bookmarkStart w:id="22" w:name="billed-to-client"/>
    <w:p>
      <w:pPr>
        <w:pStyle w:val="Heading3"/>
      </w:pPr>
      <w:r>
        <w:t xml:space="preserve">Billed To (Client)</w:t>
      </w:r>
    </w:p>
    <w:p>
      <w:pPr>
        <w:pStyle w:val="FirstParagraph"/>
      </w:pPr>
      <w:r>
        <w:rPr>
          <w:bCs/>
          <w:b/>
        </w:rPr>
        <w:t xml:space="preserve">Mr. Khalid Al-Mansoori</w:t>
      </w:r>
    </w:p>
    <w:p>
      <w:pPr>
        <w:pStyle w:val="BodyText"/>
      </w:pPr>
      <w:r>
        <w:t xml:space="preserve">Residential Villa, Zone 32, Street 14</w:t>
      </w:r>
    </w:p>
    <w:p>
      <w:pPr>
        <w:pStyle w:val="BodyText"/>
      </w:pPr>
      <w:r>
        <w:t xml:space="preserve">Al Waab, Doha, Qatar</w:t>
      </w:r>
    </w:p>
    <w:p>
      <w:pPr>
        <w:pStyle w:val="BodyText"/>
      </w:pPr>
      <w:r>
        <w:t xml:space="preserve">Mobile: +974-3388-9900</w:t>
      </w:r>
    </w:p>
    <w:p>
      <w:pPr>
        <w:pStyle w:val="BodyText"/>
      </w:pPr>
      <w:r>
        <w:t xml:space="preserve">Email: khalid.mansoori@email.com</w:t>
      </w:r>
    </w:p>
    <w:bookmarkEnd w:id="22"/>
    <w:bookmarkStart w:id="23" w:name="plumber-service-provider"/>
    <w:p>
      <w:pPr>
        <w:pStyle w:val="Heading3"/>
      </w:pPr>
      <w:r>
        <w:t xml:space="preserve">Plumber Service Provider</w:t>
      </w:r>
    </w:p>
    <w:p>
      <w:pPr>
        <w:pStyle w:val="FirstParagraph"/>
      </w:pPr>
      <w:r>
        <w:rPr>
          <w:bCs/>
          <w:b/>
        </w:rPr>
        <w:t xml:space="preserve">Al Doha Plumber Services LLC</w:t>
      </w:r>
    </w:p>
    <w:p>
      <w:pPr>
        <w:pStyle w:val="BodyText"/>
      </w:pPr>
      <w:r>
        <w:t xml:space="preserve">Licensed Master Plumber – Qatar</w:t>
      </w:r>
    </w:p>
    <w:p>
      <w:pPr>
        <w:pStyle w:val="BodyText"/>
      </w:pPr>
      <w:r>
        <w:t xml:space="preserve">Service Area: Doha &amp; Surrounding Areas</w:t>
      </w:r>
    </w:p>
    <w:p>
      <w:pPr>
        <w:pStyle w:val="BodyText"/>
      </w:pPr>
      <w:r>
        <w:t xml:space="preserve">Plumber Ref: PLB-QD-2025-042</w:t>
      </w:r>
    </w:p>
    <w:p>
      <w:pPr>
        <w:pStyle w:val="BodyText"/>
      </w:pPr>
      <w:r>
        <w:t xml:space="preserve">Work Order: WO-2025-0615-003</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Plumber Service Description</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(QAR)</w:t>
            </w:r>
          </w:p>
        </w:tc>
        <w:tc>
          <w:tcPr/>
          <w:p>
            <w:pPr>
              <w:pStyle w:val="Compact"/>
              <w:jc w:val="left"/>
            </w:pPr>
            <w:r>
              <w:t xml:space="preserve">Amount (QAR)</w:t>
            </w:r>
          </w:p>
        </w:tc>
      </w:tr>
      <w:tr>
        <w:tc>
          <w:tcPr/>
          <w:p>
            <w:pPr>
              <w:pStyle w:val="Compact"/>
              <w:jc w:val="left"/>
            </w:pPr>
            <w:r>
              <w:t xml:space="preserve">1</w:t>
            </w:r>
          </w:p>
        </w:tc>
        <w:tc>
          <w:tcPr/>
          <w:p>
            <w:pPr>
              <w:pStyle w:val="Compact"/>
              <w:jc w:val="left"/>
            </w:pPr>
            <w:r>
              <w:t xml:space="preserve">Emergency Plumber Call-Out – Main Water Pipe Burst Repair at Residential Villa, Al Waab, Doha, Qatar. Includes diagnostic inspection, pipe replacement (4m PVC), and pressure testing.</w:t>
            </w:r>
          </w:p>
        </w:tc>
        <w:tc>
          <w:tcPr/>
          <w:p>
            <w:pPr>
              <w:pStyle w:val="Compact"/>
              <w:jc w:val="left"/>
            </w:pPr>
            <w:r>
              <w:t xml:space="preserve">15/06/2025</w:t>
            </w:r>
          </w:p>
        </w:tc>
        <w:tc>
          <w:tcPr/>
          <w:p>
            <w:pPr>
              <w:pStyle w:val="Compact"/>
              <w:jc w:val="left"/>
            </w:pPr>
            <w:r>
              <w:t xml:space="preserve">1</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2</w:t>
            </w:r>
          </w:p>
        </w:tc>
        <w:tc>
          <w:tcPr/>
          <w:p>
            <w:pPr>
              <w:pStyle w:val="Compact"/>
              <w:jc w:val="left"/>
            </w:pPr>
            <w:r>
              <w:t xml:space="preserve">Plumber Labor – Installation of 3 new ceramic basin faucets in master bathroom and 2 guest bathrooms. Includes removal of old fixtures, sealing, and water leak verification.</w:t>
            </w:r>
          </w:p>
        </w:tc>
        <w:tc>
          <w:tcPr/>
          <w:p>
            <w:pPr>
              <w:pStyle w:val="Compact"/>
              <w:jc w:val="left"/>
            </w:pPr>
            <w:r>
              <w:t xml:space="preserve">15/06/2025</w:t>
            </w:r>
          </w:p>
        </w:tc>
        <w:tc>
          <w:tcPr/>
          <w:p>
            <w:pPr>
              <w:pStyle w:val="Compact"/>
              <w:jc w:val="left"/>
            </w:pPr>
            <w:r>
              <w:t xml:space="preserve">5</w:t>
            </w:r>
          </w:p>
        </w:tc>
        <w:tc>
          <w:tcPr/>
          <w:p>
            <w:pPr>
              <w:pStyle w:val="Compact"/>
              <w:jc w:val="left"/>
            </w:pPr>
            <w:r>
              <w:t xml:space="preserve">180.00</w:t>
            </w:r>
          </w:p>
        </w:tc>
        <w:tc>
          <w:tcPr/>
          <w:p>
            <w:pPr>
              <w:pStyle w:val="Compact"/>
              <w:jc w:val="left"/>
            </w:pPr>
            <w:r>
              <w:t xml:space="preserve">900.00</w:t>
            </w:r>
          </w:p>
        </w:tc>
      </w:tr>
      <w:tr>
        <w:tc>
          <w:tcPr/>
          <w:p>
            <w:pPr>
              <w:pStyle w:val="Compact"/>
              <w:jc w:val="left"/>
            </w:pPr>
            <w:r>
              <w:t xml:space="preserve">3</w:t>
            </w:r>
          </w:p>
        </w:tc>
        <w:tc>
          <w:tcPr/>
          <w:p>
            <w:pPr>
              <w:pStyle w:val="Compact"/>
              <w:jc w:val="left"/>
            </w:pPr>
            <w:r>
              <w:t xml:space="preserve">Plumber Supply – 20-meter roll of 25mm PPR pipe, 12 elbow fittings, 8 union connectors, and Teflon tape (Qatar Doha approved materials per Civil Defense standards).</w:t>
            </w:r>
          </w:p>
        </w:tc>
        <w:tc>
          <w:tcPr/>
          <w:p>
            <w:pPr>
              <w:pStyle w:val="Compact"/>
              <w:jc w:val="left"/>
            </w:pPr>
            <w:r>
              <w:t xml:space="preserve">15/06/2025</w:t>
            </w:r>
          </w:p>
        </w:tc>
        <w:tc>
          <w:tcPr/>
          <w:p>
            <w:pPr>
              <w:pStyle w:val="Compact"/>
              <w:jc w:val="left"/>
            </w:pPr>
            <w:r>
              <w:t xml:space="preserve">1</w:t>
            </w:r>
          </w:p>
        </w:tc>
        <w:tc>
          <w:tcPr/>
          <w:p>
            <w:pPr>
              <w:pStyle w:val="Compact"/>
              <w:jc w:val="left"/>
            </w:pPr>
            <w:r>
              <w:t xml:space="preserve">640.00</w:t>
            </w:r>
          </w:p>
        </w:tc>
        <w:tc>
          <w:tcPr/>
          <w:p>
            <w:pPr>
              <w:pStyle w:val="Compact"/>
              <w:jc w:val="left"/>
            </w:pPr>
            <w:r>
              <w:t xml:space="preserve">640.00</w:t>
            </w:r>
          </w:p>
        </w:tc>
      </w:tr>
      <w:tr>
        <w:tc>
          <w:tcPr/>
          <w:p>
            <w:pPr>
              <w:pStyle w:val="Compact"/>
              <w:jc w:val="left"/>
            </w:pPr>
            <w:r>
              <w:t xml:space="preserve">4</w:t>
            </w:r>
          </w:p>
        </w:tc>
        <w:tc>
          <w:tcPr/>
          <w:p>
            <w:pPr>
              <w:pStyle w:val="Compact"/>
              <w:jc w:val="left"/>
            </w:pPr>
            <w:r>
              <w:t xml:space="preserve">Plumber Service – Complete drain line snaking and hydro-jetting for kitchen and utility room. Removal of grease buildup and root intrusion. Post-service camera inspection report provided.</w:t>
            </w:r>
          </w:p>
        </w:tc>
        <w:tc>
          <w:tcPr/>
          <w:p>
            <w:pPr>
              <w:pStyle w:val="Compact"/>
              <w:jc w:val="left"/>
            </w:pPr>
            <w:r>
              <w:t xml:space="preserve">16/06/2025</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5</w:t>
            </w:r>
          </w:p>
        </w:tc>
        <w:tc>
          <w:tcPr/>
          <w:p>
            <w:pPr>
              <w:pStyle w:val="Compact"/>
              <w:jc w:val="left"/>
            </w:pPr>
            <w:r>
              <w:t xml:space="preserve">Plumber Installation – New 500L hot water storage tank (brand: Ariston) with thermostat, pressure relief valve, and full copper piping connection. Compliant with Qatar Doha municipal plumbing regulations.</w:t>
            </w:r>
          </w:p>
        </w:tc>
        <w:tc>
          <w:tcPr/>
          <w:p>
            <w:pPr>
              <w:pStyle w:val="Compact"/>
              <w:jc w:val="left"/>
            </w:pPr>
            <w:r>
              <w:t xml:space="preserve">16/06/2025</w:t>
            </w:r>
          </w:p>
        </w:tc>
        <w:tc>
          <w:tcPr/>
          <w:p>
            <w:pPr>
              <w:pStyle w:val="Compact"/>
              <w:jc w:val="left"/>
            </w:pPr>
            <w:r>
              <w:t xml:space="preserve">1</w:t>
            </w:r>
          </w:p>
        </w:tc>
        <w:tc>
          <w:tcPr/>
          <w:p>
            <w:pPr>
              <w:pStyle w:val="Compact"/>
              <w:jc w:val="left"/>
            </w:pPr>
            <w:r>
              <w:t xml:space="preserve">2,350.00</w:t>
            </w:r>
          </w:p>
        </w:tc>
        <w:tc>
          <w:tcPr/>
          <w:p>
            <w:pPr>
              <w:pStyle w:val="Compact"/>
              <w:jc w:val="left"/>
            </w:pPr>
            <w:r>
              <w:t xml:space="preserve">2,350.00</w:t>
            </w:r>
          </w:p>
        </w:tc>
      </w:tr>
      <w:tr>
        <w:tc>
          <w:tcPr/>
          <w:p>
            <w:pPr>
              <w:pStyle w:val="Compact"/>
              <w:jc w:val="left"/>
            </w:pPr>
            <w:r>
              <w:t xml:space="preserve">6</w:t>
            </w:r>
          </w:p>
        </w:tc>
        <w:tc>
          <w:tcPr/>
          <w:p>
            <w:pPr>
              <w:pStyle w:val="Compact"/>
              <w:jc w:val="left"/>
            </w:pPr>
            <w:r>
              <w:t xml:space="preserve">Plumber Inspection &amp; Certification – Final comprehensive plumbing system inspection of the entire villa. Issuance of Qatar Doha Municipality compliance certificate for all repaired and newly installed plumbing infrastructure.</w:t>
            </w:r>
          </w:p>
        </w:tc>
        <w:tc>
          <w:tcPr/>
          <w:p>
            <w:pPr>
              <w:pStyle w:val="Compact"/>
              <w:jc w:val="left"/>
            </w:pPr>
            <w:r>
              <w:t xml:space="preserve">17/06/2025</w:t>
            </w:r>
          </w:p>
        </w:tc>
        <w:tc>
          <w:tcPr/>
          <w:p>
            <w:pPr>
              <w:pStyle w:val="Compact"/>
              <w:jc w:val="left"/>
            </w:pPr>
            <w:r>
              <w:t xml:space="preserve">1</w:t>
            </w:r>
          </w:p>
        </w:tc>
        <w:tc>
          <w:tcPr/>
          <w:p>
            <w:pPr>
              <w:pStyle w:val="Compact"/>
              <w:jc w:val="left"/>
            </w:pPr>
            <w:r>
              <w:t xml:space="preserve">400.00</w:t>
            </w:r>
          </w:p>
        </w:tc>
        <w:tc>
          <w:tcPr/>
          <w:p>
            <w:pPr>
              <w:pStyle w:val="Compact"/>
              <w:jc w:val="left"/>
            </w:pPr>
            <w:r>
              <w:t xml:space="preserve">400.00</w:t>
            </w:r>
          </w:p>
        </w:tc>
      </w:tr>
      <w:tr>
        <w:tc>
          <w:tcPr/>
          <w:p>
            <w:pPr>
              <w:pStyle w:val="Compact"/>
              <w:jc w:val="left"/>
            </w:pPr>
            <w:r>
              <w:t xml:space="preserve">7</w:t>
            </w:r>
          </w:p>
        </w:tc>
        <w:tc>
          <w:tcPr/>
          <w:p>
            <w:pPr>
              <w:pStyle w:val="Compact"/>
              <w:jc w:val="left"/>
            </w:pPr>
            <w:r>
              <w:t xml:space="preserve">Plumber Travel &amp; Mobilization – On-site travel fee for Plumber team (2 technicians, 1 supervisor) from Al Sadd office to Al Waab, Doha, Qatar. Includes equipment transport and site setup.</w:t>
            </w:r>
          </w:p>
        </w:tc>
        <w:tc>
          <w:tcPr/>
          <w:p>
            <w:pPr>
              <w:pStyle w:val="Compact"/>
              <w:jc w:val="left"/>
            </w:pPr>
            <w:r>
              <w:t xml:space="preserve">15/06/2025</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(QAR)</w:t>
            </w:r>
          </w:p>
        </w:tc>
        <w:tc>
          <w:tcPr/>
          <w:p>
            <w:pPr>
              <w:pStyle w:val="Compact"/>
              <w:jc w:val="left"/>
            </w:pPr>
            <w:r>
              <w:t xml:space="preserve">6,540.00</w:t>
            </w:r>
          </w:p>
        </w:tc>
      </w:tr>
      <w:tr>
        <w:tc>
          <w:tcPr/>
          <w:p>
            <w:pPr>
              <w:pStyle w:val="Compact"/>
              <w:jc w:val="left"/>
            </w:pPr>
            <w:r>
              <w:t xml:space="preserve">VAT @ 5% (Qatar Doha Standard Rate)</w:t>
            </w:r>
          </w:p>
        </w:tc>
        <w:tc>
          <w:tcPr/>
          <w:p>
            <w:pPr>
              <w:pStyle w:val="Compact"/>
              <w:jc w:val="left"/>
            </w:pPr>
            <w:r>
              <w:t xml:space="preserve">327.00</w:t>
            </w:r>
          </w:p>
        </w:tc>
      </w:tr>
      <w:tr>
        <w:tc>
          <w:tcPr/>
          <w:p>
            <w:pPr>
              <w:pStyle w:val="Compact"/>
              <w:jc w:val="left"/>
            </w:pPr>
            <w:r>
              <w:t xml:space="preserve">Discount – Repeat Client (5%)</w:t>
            </w:r>
          </w:p>
        </w:tc>
        <w:tc>
          <w:tcPr/>
          <w:p>
            <w:pPr>
              <w:pStyle w:val="Compact"/>
              <w:jc w:val="left"/>
            </w:pPr>
            <w:r>
              <w:t xml:space="preserve">-327.00</w:t>
            </w:r>
          </w:p>
        </w:tc>
      </w:tr>
      <w:tr>
        <w:tc>
          <w:tcPr/>
          <w:p>
            <w:pPr>
              <w:pStyle w:val="Compact"/>
              <w:jc w:val="left"/>
            </w:pPr>
            <w:r>
              <w:t xml:space="preserve">Grand Total (QAR)</w:t>
            </w:r>
          </w:p>
        </w:tc>
        <w:tc>
          <w:tcPr/>
          <w:p>
            <w:pPr>
              <w:pStyle w:val="Compact"/>
              <w:jc w:val="left"/>
            </w:pPr>
            <w:r>
              <w:t xml:space="preserve">6,540.00</w:t>
            </w:r>
          </w:p>
        </w:tc>
      </w:tr>
    </w:tbl>
    <w:bookmarkStart w:id="24" w:name="invoice-notes-plumber-service-details"/>
    <w:p>
      <w:pPr>
        <w:pStyle w:val="Heading3"/>
      </w:pPr>
      <w:r>
        <w:t xml:space="preserve">Invoice Notes &amp; Plumber Service Details</w:t>
      </w:r>
    </w:p>
    <w:p>
      <w:pPr>
        <w:pStyle w:val="FirstParagraph"/>
      </w:pPr>
      <w:r>
        <w:t xml:space="preserve">This Invoice is issued by Al Doha Plumber Services LLC, a fully licensed and insured Plumber operating in Qatar Doha and its surrounding municipalities. All plumbing work described in this Invoice has been performed in strict accordance with the Qatar Doha Municipal Plumbing Code and Civil Defense safety regulations.</w:t>
      </w:r>
    </w:p>
    <w:p>
      <w:pPr>
        <w:pStyle w:val="BodyText"/>
      </w:pPr>
      <w:r>
        <w:t xml:space="preserve">The Plumber team assigned to this work order consisted of two certified technicians and one senior supervisor, all holding valid Qatar Doha professional trade licenses. All materials used are sourced from approved Qatar Doha suppliers and carry manufacturer warranties of no less than 24 months.</w:t>
      </w:r>
    </w:p>
    <w:p>
      <w:pPr>
        <w:pStyle w:val="BodyText"/>
      </w:pPr>
      <w:r>
        <w:t xml:space="preserve">The client is advised that this Invoice covers all labor, materials, and inspection fees for the plumbing services rendered between 15 June 2025 and 17 June 2025 at the residential property in Al Waab, Doha, Qatar. Any additional work requested after the final inspection will be subject to a separate Invoice.</w:t>
      </w:r>
    </w:p>
    <w:bookmarkEnd w:id="24"/>
    <w:bookmarkStart w:id="25" w:name="payment-terms-invoice-conditions"/>
    <w:p>
      <w:pPr>
        <w:pStyle w:val="Heading3"/>
      </w:pPr>
      <w:r>
        <w:t xml:space="preserve">Payment Terms &amp; Invoice Conditions</w:t>
      </w:r>
    </w:p>
    <w:p>
      <w:pPr>
        <w:pStyle w:val="FirstParagraph"/>
      </w:pPr>
      <w:r>
        <w:rPr>
          <w:bCs/>
          <w:b/>
        </w:rPr>
        <w:t xml:space="preserve">Payment Due:</w:t>
      </w:r>
      <w:r>
        <w:t xml:space="preserve"> </w:t>
      </w:r>
      <w:r>
        <w:t xml:space="preserve">Full payment of this Invoice is due within 15 calendar days from the date of issue (by 30 June 2025). Payment may be made via bank transfer to Al Doha Plumber Services LLC, Bank of Qatar, Account No. 0012-3456-7890, SWIFT: BQTRQADQ, or by credit card (Visa/Mastercard) at our Doha, Qatar office.</w:t>
      </w:r>
    </w:p>
    <w:p>
      <w:pPr>
        <w:pStyle w:val="BodyText"/>
      </w:pPr>
      <w:r>
        <w:rPr>
          <w:bCs/>
          <w:b/>
        </w:rPr>
        <w:t xml:space="preserve">Late Payment:</w:t>
      </w:r>
      <w:r>
        <w:t xml:space="preserve"> </w:t>
      </w:r>
      <w:r>
        <w:t xml:space="preserve">A late payment surcharge of 2% per month will be applied to any outstanding balance beyond the due date stated on this Invoice, in accordance with Qatar Doha commercial law.</w:t>
      </w:r>
    </w:p>
    <w:p>
      <w:pPr>
        <w:pStyle w:val="BodyText"/>
      </w:pPr>
      <w:r>
        <w:rPr>
          <w:bCs/>
          <w:b/>
        </w:rPr>
        <w:t xml:space="preserve">Warranty:</w:t>
      </w:r>
      <w:r>
        <w:t xml:space="preserve"> </w:t>
      </w:r>
      <w:r>
        <w:t xml:space="preserve">All Plumber labor and workmanship covered by this Invoice carries a 12-month warranty from the date of final sign-off. Material warranties are governed by the respective manufacturer terms. This warranty is valid only for work performed in Qatar Doha and its designated service zones.</w:t>
      </w:r>
    </w:p>
    <w:p>
      <w:pPr>
        <w:pStyle w:val="BodyText"/>
      </w:pPr>
      <w:r>
        <w:rPr>
          <w:bCs/>
          <w:b/>
        </w:rPr>
        <w:t xml:space="preserve">Disputes:</w:t>
      </w:r>
      <w:r>
        <w:t xml:space="preserve"> </w:t>
      </w:r>
      <w:r>
        <w:t xml:space="preserve">Any disputes arising from this Invoice shall be resolved through the Qatar Doha Commercial Courts. The client is encouraged to contact the undersigned Plumber service manager within 7 days of receiving this Invoice to raise any queries or discrepancies.</w:t>
      </w:r>
    </w:p>
    <w:p>
      <w:pPr>
        <w:pStyle w:val="BodyText"/>
      </w:pPr>
      <w:r>
        <w:rPr>
          <w:bCs/>
          <w:b/>
        </w:rPr>
        <w:t xml:space="preserve">Validity:</w:t>
      </w:r>
      <w:r>
        <w:t xml:space="preserve"> </w:t>
      </w:r>
      <w:r>
        <w:t xml:space="preserve">This Invoice is valid for 90 days from the date of issue. After this period, the Plumber service provider reserves the right to re-quote materials and labor rates based on current Qatar Doha market conditions.</w:t>
      </w:r>
    </w:p>
    <w:bookmarkEnd w:id="25"/>
    <w:p>
      <w:pPr>
        <w:pStyle w:val="BodyText"/>
      </w:pPr>
      <w:r>
        <w:rPr>
          <w:bCs/>
          <w:b/>
        </w:rPr>
        <w:t xml:space="preserve">Al Doha Plumber Services LLC</w:t>
      </w:r>
      <w:r>
        <w:t xml:space="preserve"> </w:t>
      </w:r>
      <w:r>
        <w:t xml:space="preserve">– Your Trusted Plumber in Qatar Doha</w:t>
      </w:r>
    </w:p>
    <w:p>
      <w:pPr>
        <w:pStyle w:val="BodyText"/>
      </w:pPr>
      <w:r>
        <w:t xml:space="preserve">Office 214, Building 7, Al Sadd District, Doha, State of Qatar | CR: 123456 | VAT: QV-789012345</w:t>
      </w:r>
    </w:p>
    <w:p>
      <w:pPr>
        <w:pStyle w:val="BodyText"/>
      </w:pPr>
      <w:r>
        <w:t xml:space="preserve">Tel: +974-4455-6677 | Email: invoices@aldohaplumber.com.qa | Web: www.aldohaplumber.com.qa</w:t>
      </w:r>
    </w:p>
    <w:p>
      <w:pPr>
        <w:pStyle w:val="BodyText"/>
      </w:pPr>
      <w:r>
        <w:t xml:space="preserve">This Invoice was generated electronically and is valid without a physical signature. Thank you for choosing Al Doha Plumber Services LLC for all your plumbing needs in Qatar Doha.</w:t>
      </w:r>
    </w:p>
    <w:p>
      <w:pPr>
        <w:pStyle w:val="BodyText"/>
      </w:pPr>
      <w:r>
        <w:t xml:space="preserve">Invoice INV-2025-QD-00847 | 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Plumber Invoice - Qatar Doha</dc:title>
  <dc:creator/>
  <dc:language>en</dc:language>
  <cp:keywords/>
  <dcterms:created xsi:type="dcterms:W3CDTF">2026-10-10T03:36:55Z</dcterms:created>
  <dcterms:modified xsi:type="dcterms:W3CDTF">2026-10-10T03:36:55Z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