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Spain</w:t>
      </w:r>
      <w:r>
        <w:t xml:space="preserve"> </w:t>
      </w:r>
      <w:r>
        <w:t xml:space="preserve">Madrid</w:t>
      </w:r>
    </w:p>
    <w:bookmarkStart w:id="20" w:name="madrid-plumber-services-s.l."/>
    <w:p>
      <w:pPr>
        <w:pStyle w:val="Heading1"/>
      </w:pPr>
      <w:r>
        <w:t xml:space="preserve">Madrid Plumber Services S.L.</w:t>
      </w:r>
    </w:p>
    <w:p>
      <w:pPr>
        <w:pStyle w:val="FirstParagraph"/>
      </w:pPr>
      <w:r>
        <w:t xml:space="preserve">Calle de Alcalá 128, 28009 Madrid, Spain</w:t>
      </w:r>
    </w:p>
    <w:p>
      <w:pPr>
        <w:pStyle w:val="BodyText"/>
      </w:pPr>
      <w:r>
        <w:t xml:space="preserve">Phone: +34 915 423 876 | Email: info@madridplumbers.es</w:t>
      </w:r>
    </w:p>
    <w:p>
      <w:pPr>
        <w:pStyle w:val="BodyText"/>
      </w:pPr>
      <w:r>
        <w:t xml:space="preserve">NIF: B-87654321 | Registered in Madrid, Spain</w:t>
      </w:r>
    </w:p>
    <w:bookmarkEnd w:id="20"/>
    <w:bookmarkStart w:id="21" w:name="invoice"/>
    <w:p>
      <w:pPr>
        <w:pStyle w:val="Heading2"/>
      </w:pPr>
      <w:r>
        <w:t xml:space="preserve">INVOICE</w:t>
      </w:r>
    </w:p>
    <w:p>
      <w:pPr>
        <w:pStyle w:val="FirstParagraph"/>
      </w:pPr>
      <w:r>
        <w:t xml:space="preserve">Invoice No.: MP-2025-0487</w:t>
      </w:r>
    </w:p>
    <w:p>
      <w:pPr>
        <w:pStyle w:val="BodyText"/>
      </w:pPr>
      <w:r>
        <w:t xml:space="preserve">Date of Issue: 14 June 2025</w:t>
      </w:r>
    </w:p>
    <w:p>
      <w:pPr>
        <w:pStyle w:val="BodyText"/>
      </w:pPr>
      <w:r>
        <w:t xml:space="preserve">Due Date: 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Don Carlos Fernández Ruiz</w:t>
      </w:r>
    </w:p>
    <w:p>
      <w:pPr>
        <w:pStyle w:val="BodyText"/>
      </w:pPr>
      <w:r>
        <w:t xml:space="preserve">Residential Property Owner</w:t>
      </w:r>
    </w:p>
    <w:p>
      <w:pPr>
        <w:pStyle w:val="BodyText"/>
      </w:pPr>
      <w:r>
        <w:t xml:space="preserve">Calle de Serrano 45, 3ºB</w:t>
      </w:r>
    </w:p>
    <w:p>
      <w:pPr>
        <w:pStyle w:val="BodyText"/>
      </w:pPr>
      <w:r>
        <w:t xml:space="preserve">28001 Madrid, Spain</w:t>
      </w:r>
    </w:p>
    <w:p>
      <w:pPr>
        <w:pStyle w:val="BodyText"/>
      </w:pPr>
      <w:r>
        <w:t xml:space="preserve">NIF: 12345678Z</w:t>
      </w:r>
    </w:p>
    <w:bookmarkEnd w:id="22"/>
    <w:bookmarkStart w:id="23" w:name="service-location"/>
    <w:p>
      <w:pPr>
        <w:pStyle w:val="Heading3"/>
      </w:pPr>
      <w:r>
        <w:t xml:space="preserve">Service Location</w:t>
      </w:r>
    </w:p>
    <w:p>
      <w:pPr>
        <w:pStyle w:val="FirstParagraph"/>
      </w:pPr>
      <w:r>
        <w:rPr>
          <w:bCs/>
          <w:b/>
        </w:rPr>
        <w:t xml:space="preserve">Apartment 3ºB, Calle de Serrano 45</w:t>
      </w:r>
    </w:p>
    <w:p>
      <w:pPr>
        <w:pStyle w:val="BodyText"/>
      </w:pPr>
      <w:r>
        <w:t xml:space="preserve">Chamberí District</w:t>
      </w:r>
    </w:p>
    <w:p>
      <w:pPr>
        <w:pStyle w:val="BodyText"/>
      </w:pPr>
      <w:r>
        <w:t xml:space="preserve">28001 Madrid, Spain</w:t>
      </w:r>
    </w:p>
    <w:p>
      <w:pPr>
        <w:pStyle w:val="BodyText"/>
      </w:pPr>
      <w:r>
        <w:t xml:space="preserve">Work Performed: 10–13 June 2025</w:t>
      </w:r>
    </w:p>
    <w:p>
      <w:pPr>
        <w:pStyle w:val="BodyText"/>
      </w:pPr>
      <w:r>
        <w:t xml:space="preserve">Plumber Assigned: Sr. Antonio Vega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plumber call-out and diagnostic inspection of the main water supply line in the kitchen of the Madrid residence. Includes pressure testing and identification of corroded pipe sections.</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Complete replacement of 12 metres of corroded copper piping in the bathroom and kitchen areas. All new piping installed to comply with Spanish plumbing regulations (Reglamento de Instalaciones en Edificios de España).</w:t>
            </w:r>
          </w:p>
        </w:tc>
        <w:tc>
          <w:tcPr/>
          <w:p>
            <w:pPr>
              <w:pStyle w:val="Compact"/>
              <w:jc w:val="left"/>
            </w:pPr>
            <w:r>
              <w:t xml:space="preserve">10–11/06/2025</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3</w:t>
            </w:r>
          </w:p>
        </w:tc>
        <w:tc>
          <w:tcPr/>
          <w:p>
            <w:pPr>
              <w:pStyle w:val="Compact"/>
              <w:jc w:val="left"/>
            </w:pPr>
            <w:r>
              <w:t xml:space="preserve">Replacement of the main water shut-off valve and installation of a new thermostatic mixing valve for the bathroom shower unit in Madrid.</w:t>
            </w:r>
          </w:p>
        </w:tc>
        <w:tc>
          <w:tcPr/>
          <w:p>
            <w:pPr>
              <w:pStyle w:val="Compact"/>
              <w:jc w:val="left"/>
            </w:pPr>
            <w:r>
              <w:t xml:space="preserve">11/06/2025</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Repair and resealing of the toilet cistern mechanism, replacement of the flush valve, and adjustment of the water level to meet Spanish efficiency standards.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Installation of a new high-efficiency water heater (boiler) with 80-litre capacity, including all necessary fittings, gas line connection, and safety valve installation per Madrid municipal building codes.</w:t>
            </w:r>
          </w:p>
        </w:tc>
        <w:tc>
          <w:tcPr/>
          <w:p>
            <w:pPr>
              <w:pStyle w:val="Compact"/>
              <w:jc w:val="left"/>
            </w:pPr>
            <w:r>
              <w:t xml:space="preserve">12–13/06/2025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Drainage system inspection using a camera scope, removal of a blockage in the main sewer line, and hydro-jetting of the drainage pipes throughout the apartment in Madrid.</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Final quality inspection, pressure test of all newly installed plumbing systems, and issuance of the official plumber's completion certificate required for property records in Spain.</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€1,864.00</w:t>
            </w:r>
          </w:p>
        </w:tc>
      </w:tr>
      <w:tr>
        <w:tc>
          <w:tcPr/>
          <w:p>
            <w:pPr>
              <w:pStyle w:val="Compact"/>
              <w:jc w:val="left"/>
            </w:pPr>
            <w:r>
              <w:t xml:space="preserve">Discount (Loyalty – 5%)</w:t>
            </w:r>
          </w:p>
        </w:tc>
        <w:tc>
          <w:tcPr/>
          <w:p>
            <w:pPr>
              <w:pStyle w:val="Compact"/>
              <w:jc w:val="right"/>
            </w:pPr>
            <w:r>
              <w:t xml:space="preserve">-€93.20</w:t>
            </w:r>
          </w:p>
        </w:tc>
      </w:tr>
      <w:tr>
        <w:tc>
          <w:tcPr/>
          <w:p>
            <w:pPr>
              <w:pStyle w:val="Compact"/>
              <w:jc w:val="left"/>
            </w:pPr>
            <w:r>
              <w:t xml:space="preserve">Net Amount</w:t>
            </w:r>
          </w:p>
        </w:tc>
        <w:tc>
          <w:tcPr/>
          <w:p>
            <w:pPr>
              <w:pStyle w:val="Compact"/>
              <w:jc w:val="right"/>
            </w:pPr>
            <w:r>
              <w:t xml:space="preserve">€1,770.80</w:t>
            </w:r>
          </w:p>
        </w:tc>
      </w:tr>
      <w:tr>
        <w:tc>
          <w:tcPr/>
          <w:p>
            <w:pPr>
              <w:pStyle w:val="Compact"/>
              <w:jc w:val="left"/>
            </w:pPr>
            <w:r>
              <w:t xml:space="preserve">IVA (21% – Spain VAT)</w:t>
            </w:r>
          </w:p>
        </w:tc>
        <w:tc>
          <w:tcPr/>
          <w:p>
            <w:pPr>
              <w:pStyle w:val="Compact"/>
              <w:jc w:val="right"/>
            </w:pPr>
            <w:r>
              <w:t xml:space="preserve">€371.87</w:t>
            </w:r>
          </w:p>
        </w:tc>
      </w:tr>
      <w:tr>
        <w:tc>
          <w:tcPr/>
          <w:p>
            <w:pPr>
              <w:pStyle w:val="Compact"/>
              <w:jc w:val="left"/>
            </w:pPr>
            <w:r>
              <w:t xml:space="preserve">TOTAL DUE (EUR)</w:t>
            </w:r>
          </w:p>
        </w:tc>
        <w:tc>
          <w:tcPr/>
          <w:p>
            <w:pPr>
              <w:pStyle w:val="Compact"/>
              <w:jc w:val="right"/>
            </w:pPr>
            <w:r>
              <w:t xml:space="preserve">€2,142.67</w:t>
            </w:r>
          </w:p>
        </w:tc>
      </w:tr>
    </w:tbl>
    <w:bookmarkStart w:id="24" w:name="invoice-notes-payment-terms"/>
    <w:p>
      <w:pPr>
        <w:pStyle w:val="Heading3"/>
      </w:pPr>
      <w:r>
        <w:t xml:space="preserve">Invoice Notes &amp; Payment Terms</w:t>
      </w:r>
    </w:p>
    <w:p>
      <w:pPr>
        <w:pStyle w:val="FirstParagraph"/>
      </w:pPr>
      <w:r>
        <w:rPr>
          <w:bCs/>
          <w:b/>
        </w:rPr>
        <w:t xml:space="preserve">Payment Method:</w:t>
      </w:r>
      <w:r>
        <w:t xml:space="preserve"> </w:t>
      </w:r>
      <w:r>
        <w:t xml:space="preserve">Bank transfer to Madrid Plumber Services S.L., IBAN: ES91 2100 0418 4502 0005 1332, BIC: CADEESBB. Please reference Invoice No. MP-2025-0487 in your transfer.</w:t>
      </w:r>
    </w:p>
    <w:p>
      <w:pPr>
        <w:pStyle w:val="BodyText"/>
      </w:pPr>
      <w:r>
        <w:rPr>
          <w:bCs/>
          <w:b/>
        </w:rPr>
        <w:t xml:space="preserve">Payment Deadline:</w:t>
      </w:r>
      <w:r>
        <w:t xml:space="preserve"> </w:t>
      </w:r>
      <w:r>
        <w:t xml:space="preserve">This invoice is due within 14 calendar days from the date of issue (28 June 2025). Late payments will incur a penalty of 1.5% per month in accordance with Spanish commercial law (Ley 3/2004 de lucha contra la morosidad).</w:t>
      </w:r>
    </w:p>
    <w:p>
      <w:pPr>
        <w:pStyle w:val="BodyText"/>
      </w:pPr>
      <w:r>
        <w:rPr>
          <w:bCs/>
          <w:b/>
        </w:rPr>
        <w:t xml:space="preserve">Warranty:</w:t>
      </w:r>
      <w:r>
        <w:t xml:space="preserve"> </w:t>
      </w:r>
      <w:r>
        <w:t xml:space="preserve">All plumbing work performed by our licensed plumber in Madrid is covered by a 24-month warranty on workmanship and a 5-year warranty on the newly installed water heater, as mandated by Spanish consumer protection regulations.</w:t>
      </w:r>
    </w:p>
    <w:p>
      <w:pPr>
        <w:pStyle w:val="BodyText"/>
      </w:pPr>
      <w:r>
        <w:rPr>
          <w:bCs/>
          <w:b/>
        </w:rPr>
        <w:t xml:space="preserve">Regulatory Compliance:</w:t>
      </w:r>
      <w:r>
        <w:t xml:space="preserve"> </w:t>
      </w:r>
      <w:r>
        <w:t xml:space="preserve">All services described in this invoice were carried out in full compliance with the Spanish Building Regulations (Código Técnico de la Edificación), the Madrid municipal plumbing ordinance, and the applicable European Union directives on water safety and energy efficiency.</w:t>
      </w:r>
    </w:p>
    <w:p>
      <w:pPr>
        <w:pStyle w:val="BodyText"/>
      </w:pPr>
      <w:r>
        <w:rPr>
          <w:bCs/>
          <w:b/>
        </w:rPr>
        <w:t xml:space="preserve">Materials:</w:t>
      </w:r>
      <w:r>
        <w:t xml:space="preserve"> </w:t>
      </w:r>
      <w:r>
        <w:t xml:space="preserve">All replacement materials, including copper piping, valves, and the water heater, are CE-certified and sourced from approved suppliers registered in Madrid, Spain. Material receipts are available upon request.</w:t>
      </w:r>
    </w:p>
    <w:bookmarkEnd w:id="24"/>
    <w:p>
      <w:pPr>
        <w:pStyle w:val="BodyText"/>
      </w:pPr>
      <w:r>
        <w:rPr>
          <w:bCs/>
          <w:b/>
        </w:rPr>
        <w:t xml:space="preserve">Madrid Plumber Services S.L.</w:t>
      </w:r>
      <w:r>
        <w:t xml:space="preserve"> </w:t>
      </w:r>
      <w:r>
        <w:t xml:space="preserve">– Your trusted plumber in the heart of Spain Madrid.</w:t>
      </w:r>
    </w:p>
    <w:p>
      <w:pPr>
        <w:pStyle w:val="BodyText"/>
      </w:pPr>
      <w:r>
        <w:t xml:space="preserve">Registered in the Commercial Registry of Madrid, Volume 4521, Folio 89, Sheet M-67890.</w:t>
      </w:r>
    </w:p>
    <w:p>
      <w:pPr>
        <w:pStyle w:val="BodyText"/>
      </w:pPr>
      <w:r>
        <w:t xml:space="preserve">This invoice has been generated in accordance with Spanish tax law (Ley 58/2003 del Impuesto sobre el Valor Añadido) and the applicable regulations for electronic invoicing in Spain.</w:t>
      </w:r>
    </w:p>
    <w:p>
      <w:pPr>
        <w:pStyle w:val="BodyText"/>
      </w:pPr>
      <w:r>
        <w:t xml:space="preserve">For queries regarding this invoice, please contact our office at +34 915 423 876 or email billing@madridplumbers.es. We are available Monday to Friday, 08:00–18:00 (CET), Madrid, Spain.</w:t>
      </w:r>
    </w:p>
    <w:p>
      <w:pPr>
        <w:pStyle w:val="BodyText"/>
      </w:pPr>
      <w:r>
        <w:t xml:space="preserve">Thank you for choosing Madrid Plumber Services S.L. for your plumbing needs in Spain Madrid. We are committed to providing the highest standard of professional plumbing services to all residents and businesses throughout the Madrid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Spain Madrid</dc:title>
  <dc:creator/>
  <dc:language>en</dc:language>
  <cp:keywords/>
  <dcterms:created xsi:type="dcterms:W3CDTF">2026-10-10T02:16:50Z</dcterms:created>
  <dcterms:modified xsi:type="dcterms:W3CDTF">2026-10-10T02:16:50Z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