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hydrotech-plumber-ag"/>
    <w:p>
      <w:pPr>
        <w:pStyle w:val="Heading1"/>
      </w:pPr>
      <w:r>
        <w:t xml:space="preserve">HydroTech Plumber AG</w:t>
      </w:r>
    </w:p>
    <w:p>
      <w:pPr>
        <w:pStyle w:val="FirstParagraph"/>
      </w:pPr>
      <w:r>
        <w:t xml:space="preserve">Professional Plumber &amp; Sanitary Services</w:t>
      </w:r>
    </w:p>
    <w:p>
      <w:pPr>
        <w:pStyle w:val="BodyText"/>
      </w:pPr>
      <w:r>
        <w:t xml:space="preserve">Bahnhofstrasse 142, 8001 Zurich, Switzerland</w:t>
      </w:r>
    </w:p>
    <w:p>
      <w:pPr>
        <w:pStyle w:val="BodyText"/>
      </w:pPr>
      <w:r>
        <w:t xml:space="preserve">Phone: +41 44 555 0187</w:t>
      </w:r>
    </w:p>
    <w:p>
      <w:pPr>
        <w:pStyle w:val="BodyText"/>
      </w:pPr>
      <w:r>
        <w:t xml:space="preserve">Email: info@hydrotech-plumber.ch</w:t>
      </w:r>
    </w:p>
    <w:p>
      <w:pPr>
        <w:pStyle w:val="BodyText"/>
      </w:pPr>
      <w:r>
        <w:t xml:space="preserve">VAT No. (MwSt-Nr.): CHE-123.456.789 IVA</w:t>
      </w:r>
    </w:p>
    <w:p>
      <w:pPr>
        <w:pStyle w:val="BodyText"/>
      </w:pPr>
      <w:r>
        <w:t xml:space="preserve">Ust-ID: CHE-123.456.789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Date:</w:t>
      </w:r>
      <w:r>
        <w:t xml:space="preserve"> </w:t>
      </w:r>
      <w:r>
        <w:t xml:space="preserve">10–12 June 2025</w:t>
      </w:r>
    </w:p>
    <w:p>
      <w:pPr>
        <w:pStyle w:val="BodyText"/>
      </w:pPr>
      <w:r>
        <w:t xml:space="preserve">Plumber Services</w:t>
      </w:r>
    </w:p>
    <w:bookmarkEnd w:id="21"/>
    <w:bookmarkStart w:id="22" w:name="billed-to-customer"/>
    <w:p>
      <w:pPr>
        <w:pStyle w:val="Heading3"/>
      </w:pPr>
      <w:r>
        <w:t xml:space="preserve">Billed To (Customer)</w:t>
      </w:r>
    </w:p>
    <w:p>
      <w:pPr>
        <w:pStyle w:val="FirstParagraph"/>
      </w:pPr>
      <w:r>
        <w:rPr>
          <w:bCs/>
          <w:b/>
        </w:rPr>
        <w:t xml:space="preserve">Stadthaus Immobilien GmbH</w:t>
      </w:r>
    </w:p>
    <w:p>
      <w:pPr>
        <w:pStyle w:val="BodyText"/>
      </w:pPr>
      <w:r>
        <w:t xml:space="preserve">Seefeldstrasse 256</w:t>
      </w:r>
    </w:p>
    <w:p>
      <w:pPr>
        <w:pStyle w:val="BodyText"/>
      </w:pPr>
      <w:r>
        <w:t xml:space="preserve">8008 Zurich, Switzerland</w:t>
      </w:r>
    </w:p>
    <w:p>
      <w:pPr>
        <w:pStyle w:val="BodyText"/>
      </w:pPr>
      <w:r>
        <w:t xml:space="preserve">Attn: Mr. Thomas Keller, Facility Manager</w:t>
      </w:r>
    </w:p>
    <w:p>
      <w:pPr>
        <w:pStyle w:val="BodyText"/>
      </w:pPr>
      <w:r>
        <w:t xml:space="preserve">VAT No.: CHE-987.654.321 IVA</w:t>
      </w:r>
    </w:p>
    <w:bookmarkEnd w:id="22"/>
    <w:bookmarkStart w:id="23" w:name="project-reference"/>
    <w:p>
      <w:pPr>
        <w:pStyle w:val="Heading3"/>
      </w:pPr>
      <w:r>
        <w:t xml:space="preserve">Project Reference</w:t>
      </w:r>
    </w:p>
    <w:p>
      <w:pPr>
        <w:pStyle w:val="FirstParagraph"/>
      </w:pPr>
      <w:r>
        <w:rPr>
          <w:bCs/>
          <w:b/>
        </w:rPr>
        <w:t xml:space="preserve">Work Order:</w:t>
      </w:r>
      <w:r>
        <w:t xml:space="preserve"> </w:t>
      </w:r>
      <w:r>
        <w:t xml:space="preserve">WO-2025-0312</w:t>
      </w:r>
    </w:p>
    <w:p>
      <w:pPr>
        <w:pStyle w:val="BodyText"/>
      </w:pPr>
      <w:r>
        <w:rPr>
          <w:bCs/>
          <w:b/>
        </w:rPr>
        <w:t xml:space="preserve">Location:</w:t>
      </w:r>
      <w:r>
        <w:t xml:space="preserve"> </w:t>
      </w:r>
      <w:r>
        <w:t xml:space="preserve">Seefeldstrasse 256, Zurich</w:t>
      </w:r>
    </w:p>
    <w:p>
      <w:pPr>
        <w:pStyle w:val="BodyText"/>
      </w:pPr>
      <w:r>
        <w:rPr>
          <w:bCs/>
          <w:b/>
        </w:rPr>
        <w:t xml:space="preserve">Property:</w:t>
      </w:r>
      <w:r>
        <w:t xml:space="preserve"> </w:t>
      </w:r>
      <w:r>
        <w:t xml:space="preserve">Residential Complex, Floors 1–8</w:t>
      </w:r>
    </w:p>
    <w:p>
      <w:pPr>
        <w:pStyle w:val="BodyText"/>
      </w:pPr>
      <w:r>
        <w:rPr>
          <w:bCs/>
          <w:b/>
        </w:rPr>
        <w:t xml:space="preserve">Plumber Assigned:</w:t>
      </w:r>
      <w:r>
        <w:t xml:space="preserve"> </w:t>
      </w:r>
      <w:r>
        <w:t xml:space="preserve">Marco Steiner, Master Plumber</w:t>
      </w:r>
    </w:p>
    <w:p>
      <w:pPr>
        <w:pStyle w:val="BodyText"/>
      </w:pPr>
      <w:r>
        <w:rPr>
          <w:bCs/>
          <w:b/>
        </w:rPr>
        <w:t xml:space="preserve">Scope:</w:t>
      </w:r>
      <w:r>
        <w:t xml:space="preserve"> </w:t>
      </w:r>
      <w:r>
        <w:t xml:space="preserve">Full plumbing overhaul &amp; leak repair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Plumber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(CHF)</w:t>
            </w:r>
          </w:p>
        </w:tc>
        <w:tc>
          <w:tcPr/>
          <w:p>
            <w:pPr>
              <w:pStyle w:val="Compact"/>
              <w:jc w:val="left"/>
            </w:pPr>
            <w:r>
              <w:t xml:space="preserve">Amount (CHF)</w:t>
            </w:r>
          </w:p>
        </w:tc>
      </w:tr>
      <w:tr>
        <w:tc>
          <w:tcPr/>
          <w:p>
            <w:pPr>
              <w:pStyle w:val="Compact"/>
              <w:jc w:val="left"/>
            </w:pPr>
            <w:r>
              <w:t xml:space="preserve">1</w:t>
            </w:r>
          </w:p>
        </w:tc>
        <w:tc>
          <w:tcPr/>
          <w:p>
            <w:pPr>
              <w:pStyle w:val="Compact"/>
              <w:jc w:val="left"/>
            </w:pPr>
            <w:r>
              <w:t xml:space="preserve">Diagnostic inspection of main water supply lines and identification of corroded copper piping on floors 3 and 5. Includes pressure testing and thermal imaging scan performed by certified plumber.</w:t>
            </w:r>
          </w:p>
        </w:tc>
        <w:tc>
          <w:tcPr/>
          <w:p>
            <w:pPr>
              <w:pStyle w:val="Compact"/>
              <w:jc w:val="left"/>
            </w:pPr>
            <w:r>
              <w:t xml:space="preserve">10 Jun 2025</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2</w:t>
            </w:r>
          </w:p>
        </w:tc>
        <w:tc>
          <w:tcPr/>
          <w:p>
            <w:pPr>
              <w:pStyle w:val="Compact"/>
              <w:jc w:val="left"/>
            </w:pPr>
            <w:r>
              <w:t xml:space="preserve">Removal and replacement of 42 metres of corroded copper supply pipes (15 mm and 22 mm diameter) with PEX-A cross-linked polyethylene piping, compliant with Swiss SIA 385/1 standards for residential plumbing in Zurich.</w:t>
            </w:r>
          </w:p>
        </w:tc>
        <w:tc>
          <w:tcPr/>
          <w:p>
            <w:pPr>
              <w:pStyle w:val="Compact"/>
              <w:jc w:val="left"/>
            </w:pPr>
            <w:r>
              <w:t xml:space="preserve">10–11 Jun 2025</w:t>
            </w:r>
          </w:p>
        </w:tc>
        <w:tc>
          <w:tcPr/>
          <w:p>
            <w:pPr>
              <w:pStyle w:val="Compact"/>
              <w:jc w:val="left"/>
            </w:pPr>
            <w:r>
              <w:t xml:space="preserve">18.0</w:t>
            </w:r>
          </w:p>
        </w:tc>
        <w:tc>
          <w:tcPr/>
          <w:p>
            <w:pPr>
              <w:pStyle w:val="Compact"/>
              <w:jc w:val="left"/>
            </w:pPr>
            <w:r>
              <w:t xml:space="preserve">145.00</w:t>
            </w:r>
          </w:p>
        </w:tc>
        <w:tc>
          <w:tcPr/>
          <w:p>
            <w:pPr>
              <w:pStyle w:val="Compact"/>
              <w:jc w:val="left"/>
            </w:pPr>
            <w:r>
              <w:t xml:space="preserve">2,610.00</w:t>
            </w:r>
          </w:p>
        </w:tc>
      </w:tr>
      <w:tr>
        <w:tc>
          <w:tcPr/>
          <w:p>
            <w:pPr>
              <w:pStyle w:val="Compact"/>
              <w:jc w:val="left"/>
            </w:pPr>
            <w:r>
              <w:t xml:space="preserve">3</w:t>
            </w:r>
          </w:p>
        </w:tc>
        <w:tc>
          <w:tcPr/>
          <w:p>
            <w:pPr>
              <w:pStyle w:val="Compact"/>
              <w:jc w:val="left"/>
            </w:pPr>
            <w:r>
              <w:t xml:space="preserve">Replacement of 6 faulty ball valves and 2 gate valves in the central riser shaft. Includes supply of new brass valves (Swiss-made, SIA certified) and torque-tightened connections.</w:t>
            </w:r>
          </w:p>
        </w:tc>
        <w:tc>
          <w:tcPr/>
          <w:p>
            <w:pPr>
              <w:pStyle w:val="Compact"/>
              <w:jc w:val="left"/>
            </w:pPr>
            <w:r>
              <w:t xml:space="preserve">11 Jun 2025</w:t>
            </w:r>
          </w:p>
        </w:tc>
        <w:tc>
          <w:tcPr/>
          <w:p>
            <w:pPr>
              <w:pStyle w:val="Compact"/>
              <w:jc w:val="left"/>
            </w:pPr>
            <w:r>
              <w:t xml:space="preserve">5.5</w:t>
            </w:r>
          </w:p>
        </w:tc>
        <w:tc>
          <w:tcPr/>
          <w:p>
            <w:pPr>
              <w:pStyle w:val="Compact"/>
              <w:jc w:val="left"/>
            </w:pPr>
            <w:r>
              <w:t xml:space="preserve">145.00</w:t>
            </w:r>
          </w:p>
        </w:tc>
        <w:tc>
          <w:tcPr/>
          <w:p>
            <w:pPr>
              <w:pStyle w:val="Compact"/>
              <w:jc w:val="left"/>
            </w:pPr>
            <w:r>
              <w:t xml:space="preserve">797.50</w:t>
            </w:r>
          </w:p>
        </w:tc>
      </w:tr>
      <w:tr>
        <w:tc>
          <w:tcPr/>
          <w:p>
            <w:pPr>
              <w:pStyle w:val="Compact"/>
              <w:jc w:val="left"/>
            </w:pPr>
            <w:r>
              <w:t xml:space="preserve">4</w:t>
            </w:r>
          </w:p>
        </w:tc>
        <w:tc>
          <w:tcPr/>
          <w:p>
            <w:pPr>
              <w:pStyle w:val="Compact"/>
              <w:jc w:val="left"/>
            </w:pPr>
            <w:r>
              <w:t xml:space="preserve">Repair and resealing of 3 leaking floor drains on the ground floor and basement level. Application of Swiss-standard waterproofing membrane and 24-hour flood test to confirm integrity.</w:t>
            </w:r>
          </w:p>
        </w:tc>
        <w:tc>
          <w:tcPr/>
          <w:p>
            <w:pPr>
              <w:pStyle w:val="Compact"/>
              <w:jc w:val="left"/>
            </w:pPr>
            <w:r>
              <w:t xml:space="preserve">11 Jun 2025</w:t>
            </w:r>
          </w:p>
        </w:tc>
        <w:tc>
          <w:tcPr/>
          <w:p>
            <w:pPr>
              <w:pStyle w:val="Compact"/>
              <w:jc w:val="left"/>
            </w:pPr>
            <w:r>
              <w:t xml:space="preserve">6.0</w:t>
            </w:r>
          </w:p>
        </w:tc>
        <w:tc>
          <w:tcPr/>
          <w:p>
            <w:pPr>
              <w:pStyle w:val="Compact"/>
              <w:jc w:val="left"/>
            </w:pPr>
            <w:r>
              <w:t xml:space="preserve">145.00</w:t>
            </w:r>
          </w:p>
        </w:tc>
        <w:tc>
          <w:tcPr/>
          <w:p>
            <w:pPr>
              <w:pStyle w:val="Compact"/>
              <w:jc w:val="left"/>
            </w:pPr>
            <w:r>
              <w:t xml:space="preserve">870.00</w:t>
            </w:r>
          </w:p>
        </w:tc>
      </w:tr>
      <w:tr>
        <w:tc>
          <w:tcPr/>
          <w:p>
            <w:pPr>
              <w:pStyle w:val="Compact"/>
              <w:jc w:val="left"/>
            </w:pPr>
            <w:r>
              <w:t xml:space="preserve">5</w:t>
            </w:r>
          </w:p>
        </w:tc>
        <w:tc>
          <w:tcPr/>
          <w:p>
            <w:pPr>
              <w:pStyle w:val="Compact"/>
              <w:jc w:val="left"/>
            </w:pPr>
            <w:r>
              <w:t xml:space="preserve">Installation of 2 new high-efficiency water heaters (200-litre, Swiss Energy Label A) on the 7th floor, including gas line connection, venting, and compliance with Zurich cantonal building regulations (Bauverordnung Kanton Zürich).</w:t>
            </w:r>
          </w:p>
        </w:tc>
        <w:tc>
          <w:tcPr/>
          <w:p>
            <w:pPr>
              <w:pStyle w:val="Compact"/>
              <w:jc w:val="left"/>
            </w:pPr>
            <w:r>
              <w:t xml:space="preserve">12 Jun 2025</w:t>
            </w:r>
          </w:p>
        </w:tc>
        <w:tc>
          <w:tcPr/>
          <w:p>
            <w:pPr>
              <w:pStyle w:val="Compact"/>
              <w:jc w:val="left"/>
            </w:pPr>
            <w:r>
              <w:t xml:space="preserve">10.0</w:t>
            </w:r>
          </w:p>
        </w:tc>
        <w:tc>
          <w:tcPr/>
          <w:p>
            <w:pPr>
              <w:pStyle w:val="Compact"/>
              <w:jc w:val="left"/>
            </w:pPr>
            <w:r>
              <w:t xml:space="preserve">145.00</w:t>
            </w:r>
          </w:p>
        </w:tc>
        <w:tc>
          <w:tcPr/>
          <w:p>
            <w:pPr>
              <w:pStyle w:val="Compact"/>
              <w:jc w:val="left"/>
            </w:pPr>
            <w:r>
              <w:t xml:space="preserve">1,450.00</w:t>
            </w:r>
          </w:p>
        </w:tc>
      </w:tr>
      <w:tr>
        <w:tc>
          <w:tcPr/>
          <w:p>
            <w:pPr>
              <w:pStyle w:val="Compact"/>
              <w:jc w:val="left"/>
            </w:pPr>
            <w:r>
              <w:t xml:space="preserve">6</w:t>
            </w:r>
          </w:p>
        </w:tc>
        <w:tc>
          <w:tcPr/>
          <w:p>
            <w:pPr>
              <w:pStyle w:val="Compact"/>
              <w:jc w:val="left"/>
            </w:pPr>
            <w:r>
              <w:t xml:space="preserve">Supply of materials: PEX-A piping, brass fittings, PTFE tape, waterproofing membrane, 2 water heaters, 6 ball valves, 2 gate valves, insulation sleeves, and all auxiliary plumbing components.</w:t>
            </w:r>
          </w:p>
        </w:tc>
        <w:tc>
          <w:tcPr/>
          <w:p>
            <w:pPr>
              <w:pStyle w:val="Compact"/>
              <w:jc w:val="left"/>
            </w:pPr>
            <w:r>
              <w:t xml:space="preserve">10–12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3,240.00</w:t>
            </w:r>
          </w:p>
        </w:tc>
      </w:tr>
      <w:tr>
        <w:tc>
          <w:tcPr/>
          <w:p>
            <w:pPr>
              <w:pStyle w:val="Compact"/>
              <w:jc w:val="left"/>
            </w:pPr>
            <w:r>
              <w:t xml:space="preserve">7</w:t>
            </w:r>
          </w:p>
        </w:tc>
        <w:tc>
          <w:tcPr/>
          <w:p>
            <w:pPr>
              <w:pStyle w:val="Compact"/>
              <w:jc w:val="left"/>
            </w:pPr>
            <w:r>
              <w:t xml:space="preserve">Final pressure test (10 bar, 30-minute hold), system flush, commissioning of all new plumbing fixtures, and issuance of Swiss plumber's work certificate (Arbeitszeugnis) for building authority filing in the City of Zurich.</w:t>
            </w:r>
          </w:p>
        </w:tc>
        <w:tc>
          <w:tcPr/>
          <w:p>
            <w:pPr>
              <w:pStyle w:val="Compact"/>
              <w:jc w:val="left"/>
            </w:pPr>
            <w:r>
              <w:t xml:space="preserve">12 Jun 2025</w:t>
            </w:r>
          </w:p>
        </w:tc>
        <w:tc>
          <w:tcPr/>
          <w:p>
            <w:pPr>
              <w:pStyle w:val="Compact"/>
              <w:jc w:val="left"/>
            </w:pPr>
            <w:r>
              <w:t xml:space="preserve">3.0</w:t>
            </w:r>
          </w:p>
        </w:tc>
        <w:tc>
          <w:tcPr/>
          <w:p>
            <w:pPr>
              <w:pStyle w:val="Compact"/>
              <w:jc w:val="left"/>
            </w:pPr>
            <w:r>
              <w:t xml:space="preserve">145.00</w:t>
            </w:r>
          </w:p>
        </w:tc>
        <w:tc>
          <w:tcPr/>
          <w:p>
            <w:pPr>
              <w:pStyle w:val="Compact"/>
              <w:jc w:val="left"/>
            </w:pPr>
            <w:r>
              <w:t xml:space="preserve">435.00</w:t>
            </w:r>
          </w:p>
        </w:tc>
      </w:tr>
      <w:tr>
        <w:tc>
          <w:tcPr/>
          <w:p>
            <w:pPr>
              <w:pStyle w:val="Compact"/>
              <w:jc w:val="left"/>
            </w:pPr>
            <w:r>
              <w:t xml:space="preserve">8</w:t>
            </w:r>
          </w:p>
        </w:tc>
        <w:tc>
          <w:tcPr/>
          <w:p>
            <w:pPr>
              <w:pStyle w:val="Compact"/>
              <w:jc w:val="left"/>
            </w:pPr>
            <w:r>
              <w:t xml:space="preserve">Site cleanup, disposal of old copper piping and debris in accordance with Zurich waste management regulations (Abfallverordnung Stadt Zürich), and final walkthrough with property management.</w:t>
            </w:r>
          </w:p>
        </w:tc>
        <w:tc>
          <w:tcPr/>
          <w:p>
            <w:pPr>
              <w:pStyle w:val="Compact"/>
              <w:jc w:val="left"/>
            </w:pPr>
            <w:r>
              <w:t xml:space="preserve">12 Jun 2025</w:t>
            </w:r>
          </w:p>
        </w:tc>
        <w:tc>
          <w:tcPr/>
          <w:p>
            <w:pPr>
              <w:pStyle w:val="Compact"/>
              <w:jc w:val="left"/>
            </w:pPr>
            <w:r>
              <w:t xml:space="preserve">2.0</w:t>
            </w:r>
          </w:p>
        </w:tc>
        <w:tc>
          <w:tcPr/>
          <w:p>
            <w:pPr>
              <w:pStyle w:val="Compact"/>
              <w:jc w:val="left"/>
            </w:pPr>
            <w:r>
              <w:t xml:space="preserve">145.00</w:t>
            </w:r>
          </w:p>
        </w:tc>
        <w:tc>
          <w:tcPr/>
          <w:p>
            <w:pPr>
              <w:pStyle w:val="Compact"/>
              <w:jc w:val="left"/>
            </w:pPr>
            <w:r>
              <w:t xml:space="preserve">290.00</w:t>
            </w:r>
          </w:p>
        </w:tc>
      </w:tr>
    </w:tbl>
    <w:p>
      <w:pPr>
        <w:pStyle w:val="BodyText"/>
      </w:pPr>
      <w:r>
        <w:t xml:space="preserve">Subtotal (Labour + Materials)</w:t>
      </w:r>
      <w:r>
        <w:t xml:space="preserve">CHF 10,272.50</w:t>
      </w:r>
    </w:p>
    <w:p>
      <w:pPr>
        <w:pStyle w:val="BodyText"/>
      </w:pPr>
      <w:r>
        <w:t xml:space="preserve">VAT / MwSt (7.7%)</w:t>
      </w:r>
      <w:r>
        <w:t xml:space="preserve">CHF 790.98</w:t>
      </w:r>
    </w:p>
    <w:p>
      <w:pPr>
        <w:pStyle w:val="BodyText"/>
      </w:pPr>
      <w:r>
        <w:t xml:space="preserve">Grand Total</w:t>
      </w:r>
      <w:r>
        <w:t xml:space="preserve">CHF 11,063.48</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UBS AG, Bahnhofstrasse 50, 8001 Zurich, Switzerland</w:t>
      </w:r>
    </w:p>
    <w:p>
      <w:pPr>
        <w:pStyle w:val="BodyText"/>
      </w:pPr>
      <w:r>
        <w:rPr>
          <w:bCs/>
          <w:b/>
        </w:rPr>
        <w:t xml:space="preserve">Account Holder:</w:t>
      </w:r>
      <w:r>
        <w:t xml:space="preserve"> </w:t>
      </w:r>
      <w:r>
        <w:t xml:space="preserve">HydroTech Plumber AG</w:t>
      </w:r>
    </w:p>
    <w:p>
      <w:pPr>
        <w:pStyle w:val="BodyText"/>
      </w:pPr>
      <w:r>
        <w:rPr>
          <w:bCs/>
          <w:b/>
        </w:rPr>
        <w:t xml:space="preserve">IBAN:</w:t>
      </w:r>
      <w:r>
        <w:t xml:space="preserve"> </w:t>
      </w:r>
      <w:r>
        <w:t xml:space="preserve">CH93 0076 2011 6238 5295 7</w:t>
      </w:r>
    </w:p>
    <w:p>
      <w:pPr>
        <w:pStyle w:val="BodyText"/>
      </w:pPr>
      <w:r>
        <w:rPr>
          <w:bCs/>
          <w:b/>
        </w:rPr>
        <w:t xml:space="preserve">BIC / SWIFT:</w:t>
      </w:r>
      <w:r>
        <w:t xml:space="preserve"> </w:t>
      </w:r>
      <w:r>
        <w:t xml:space="preserve">UBSWCHZH80A</w:t>
      </w:r>
    </w:p>
    <w:p>
      <w:pPr>
        <w:pStyle w:val="BodyText"/>
      </w:pPr>
      <w:r>
        <w:rPr>
          <w:bCs/>
          <w:b/>
        </w:rPr>
        <w:t xml:space="preserve">Reference:</w:t>
      </w:r>
      <w:r>
        <w:t xml:space="preserve"> </w:t>
      </w:r>
      <w:r>
        <w:t xml:space="preserve">INV-2025-00487 / WO-2025-0312</w:t>
      </w:r>
    </w:p>
    <w:p>
      <w:pPr>
        <w:pStyle w:val="BodyText"/>
      </w:pPr>
      <w:r>
        <w:rPr>
          <w:bCs/>
          <w:b/>
        </w:rPr>
        <w:t xml:space="preserve">Payment Terms:</w:t>
      </w:r>
      <w:r>
        <w:t xml:space="preserve"> </w:t>
      </w:r>
      <w:r>
        <w:t xml:space="preserve">Net 15 days from invoice date. Please settle the full amount of CHF 11,063.48 by 30 June 2025. Late payments will incur interest at the statutory rate of 5% per annum as per Swiss Code of Obligations (OR Art. 104).</w:t>
      </w:r>
    </w:p>
    <w:bookmarkEnd w:id="24"/>
    <w:bookmarkStart w:id="25" w:name="notes-terms"/>
    <w:p>
      <w:pPr>
        <w:pStyle w:val="Heading3"/>
      </w:pPr>
      <w:r>
        <w:t xml:space="preserve">Notes &amp; Terms</w:t>
      </w:r>
    </w:p>
    <w:p>
      <w:pPr>
        <w:pStyle w:val="FirstParagraph"/>
      </w:pPr>
      <w:r>
        <w:t xml:space="preserve">1. This invoice is issued by HydroTech Plumber AG, a registered plumber and sanitary installation company operating in Zurich, Switzerland. All work was performed in full compliance with the Swiss Federal Act on Technical Harmonisation (THG) and the cantonal regulations of the Canton of Zurich.</w:t>
      </w:r>
    </w:p>
    <w:p>
      <w:pPr>
        <w:pStyle w:val="BodyText"/>
      </w:pPr>
      <w:r>
        <w:t xml:space="preserve">2. All plumbing materials installed are Swiss-certified or EU-compliant and carry the required SIA and SNF (Swiss Normalisation Federation) markings. The plumber's work certificate has been submitted to the Zurich Building Authority (Bauamt der Stadt Zürich) for the official record.</w:t>
      </w:r>
    </w:p>
    <w:p>
      <w:pPr>
        <w:pStyle w:val="BodyText"/>
      </w:pPr>
      <w:r>
        <w:t xml:space="preserve">3. A 24-month warranty is provided on all labour and workmanship. Manufacturer warranties on water heaters and valves are transferable to the property owner and are documented in the attached warranty folder.</w:t>
      </w:r>
    </w:p>
    <w:p>
      <w:pPr>
        <w:pStyle w:val="BodyText"/>
      </w:pPr>
      <w:r>
        <w:t xml:space="preserve">4. This invoice is valid for 30 days. After the due date, a late-payment fee of 5% per annum will be applied in accordance with Swiss law. In the event of non-payment, legal proceedings may be initiated in the courts of Zurich, Switzerland.</w:t>
      </w:r>
    </w:p>
    <w:p>
      <w:pPr>
        <w:pStyle w:val="BodyText"/>
      </w:pPr>
      <w:r>
        <w:t xml:space="preserve">5. For any questions regarding this invoice or the plumber services rendered, please contact our office in Zurich at +41 44 555 0187 or by email at info@hydrotech-plumber.ch. We are available Monday to Friday, 07:00–17:00 CET.</w:t>
      </w:r>
    </w:p>
    <w:p>
      <w:pPr>
        <w:pStyle w:val="BodyText"/>
      </w:pPr>
      <w:r>
        <w:t xml:space="preserve">6. This document constitutes a legally binding invoice under Swiss commercial law (OR Art. 960 ff.). A duplicate may be requested by referencing the invoice number above.</w:t>
      </w:r>
    </w:p>
    <w:bookmarkEnd w:id="25"/>
    <w:p>
      <w:pPr>
        <w:pStyle w:val="BodyText"/>
      </w:pPr>
      <w:r>
        <w:rPr>
          <w:bCs/>
          <w:b/>
        </w:rPr>
        <w:t xml:space="preserve">HydroTech Plumber AG</w:t>
      </w:r>
      <w:r>
        <w:t xml:space="preserve"> </w:t>
      </w:r>
      <w:r>
        <w:t xml:space="preserve">— Bahnhofstrasse 142, 8001 Zurich, Switzerland</w:t>
      </w:r>
    </w:p>
    <w:p>
      <w:pPr>
        <w:pStyle w:val="BodyText"/>
      </w:pPr>
      <w:r>
        <w:t xml:space="preserve">Registered at the Zurich Commercial Register (Handelsregister Zürich) | CHE-123.456.789</w:t>
      </w:r>
    </w:p>
    <w:p>
      <w:pPr>
        <w:pStyle w:val="BodyText"/>
      </w:pPr>
      <w:r>
        <w:t xml:space="preserve">Master Plumber License No.: ZH-PLB-2019-0042 | Swiss Sanitary Installers Association (SSIA) Member</w:t>
      </w:r>
    </w:p>
    <w:p>
      <w:pPr>
        <w:pStyle w:val="BodyText"/>
      </w:pPr>
      <w:r>
        <w:t xml:space="preserve">Thank you for choosing our plumber services in Zurich, Switzerland. We look forward to continuing our professional relationship.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Plumber Services - Zurich, Switzerland</dc:title>
  <dc:creator/>
  <dc:language>en</dc:language>
  <cp:keywords/>
  <dcterms:created xsi:type="dcterms:W3CDTF">2026-10-10T01:20:40Z</dcterms:created>
  <dcterms:modified xsi:type="dcterms:W3CDTF">2026-10-10T01:20:40Z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