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Invoice</w:t>
      </w:r>
      <w:r>
        <w:t xml:space="preserve"> </w:t>
      </w:r>
      <w:r>
        <w:t xml:space="preserve">-</w:t>
      </w:r>
      <w:r>
        <w:t xml:space="preserve"> </w:t>
      </w:r>
      <w:r>
        <w:t xml:space="preserve">Thailand</w:t>
      </w:r>
      <w:r>
        <w:t xml:space="preserve"> </w:t>
      </w:r>
      <w:r>
        <w:t xml:space="preserve">Bangkok</w:t>
      </w:r>
    </w:p>
    <w:bookmarkStart w:id="20" w:name="siamflow-plumbing-services-co.-ltd."/>
    <w:p>
      <w:pPr>
        <w:pStyle w:val="Heading1"/>
      </w:pPr>
      <w:r>
        <w:t xml:space="preserve">SiamFlow Plumbing Services Co., Ltd.</w:t>
      </w:r>
    </w:p>
    <w:p>
      <w:pPr>
        <w:pStyle w:val="FirstParagraph"/>
      </w:pPr>
      <w:r>
        <w:t xml:space="preserve">Professional Plumber &amp; Water Systems Specialist</w:t>
      </w:r>
    </w:p>
    <w:p>
      <w:pPr>
        <w:pStyle w:val="BodyText"/>
      </w:pPr>
      <w:r>
        <w:t xml:space="preserve">128/45 Sukhumvit Road, Khlong Toei District</w:t>
      </w:r>
    </w:p>
    <w:p>
      <w:pPr>
        <w:pStyle w:val="BodyText"/>
      </w:pPr>
      <w:r>
        <w:t xml:space="preserve">Bangkok 10110, Thailand</w:t>
      </w:r>
    </w:p>
    <w:p>
      <w:pPr>
        <w:pStyle w:val="BodyText"/>
      </w:pPr>
      <w:r>
        <w:t xml:space="preserve">Tel: +66 (0) 2 254 8891 | Email: billing@siamflowplumbing.co.th</w:t>
      </w:r>
    </w:p>
    <w:p>
      <w:pPr>
        <w:pStyle w:val="BodyText"/>
      </w:pPr>
      <w:r>
        <w:t xml:space="preserve">Tax ID (VAT): 0105558901234</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SF-2025-04872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Thailand Bangkok</w:t>
      </w:r>
    </w:p>
    <w:p>
      <w:pPr>
        <w:pStyle w:val="BodyText"/>
      </w:pPr>
      <w:r>
        <w:t xml:space="preserve">PENDING PAYMENT</w:t>
      </w:r>
    </w:p>
    <w:bookmarkEnd w:id="21"/>
    <w:bookmarkStart w:id="22" w:name="bill-to-client"/>
    <w:p>
      <w:pPr>
        <w:pStyle w:val="Heading3"/>
      </w:pPr>
      <w:r>
        <w:t xml:space="preserve">Bill To (Client)</w:t>
      </w:r>
    </w:p>
    <w:p>
      <w:pPr>
        <w:pStyle w:val="FirstParagraph"/>
      </w:pPr>
      <w:r>
        <w:rPr>
          <w:bCs/>
          <w:b/>
        </w:rPr>
        <w:t xml:space="preserve">Mr. Somchai Rattanakorn</w:t>
      </w:r>
    </w:p>
    <w:p>
      <w:pPr>
        <w:pStyle w:val="BodyText"/>
      </w:pPr>
      <w:r>
        <w:t xml:space="preserve">45/12 Phrom Phong Road, Unit 1803</w:t>
      </w:r>
    </w:p>
    <w:p>
      <w:pPr>
        <w:pStyle w:val="BodyText"/>
      </w:pPr>
      <w:r>
        <w:t xml:space="preserve">Empire Tower, Khlong Toei District</w:t>
      </w:r>
    </w:p>
    <w:p>
      <w:pPr>
        <w:pStyle w:val="BodyText"/>
      </w:pPr>
      <w:r>
        <w:t xml:space="preserve">Bangkok 10110, Thailand</w:t>
      </w:r>
    </w:p>
    <w:p>
      <w:pPr>
        <w:pStyle w:val="BodyText"/>
      </w:pPr>
      <w:r>
        <w:t xml:space="preserve">Tel: +66 (0) 89 555 2211</w:t>
      </w:r>
    </w:p>
    <w:p>
      <w:pPr>
        <w:pStyle w:val="BodyText"/>
      </w:pPr>
      <w:r>
        <w:t xml:space="preserve">Email: somchai.r@gmail.com</w:t>
      </w:r>
    </w:p>
    <w:bookmarkEnd w:id="22"/>
    <w:bookmarkStart w:id="23" w:name="service-details"/>
    <w:p>
      <w:pPr>
        <w:pStyle w:val="Heading3"/>
      </w:pPr>
      <w:r>
        <w:t xml:space="preserve">Service Details</w:t>
      </w:r>
    </w:p>
    <w:p>
      <w:pPr>
        <w:pStyle w:val="FirstParagraph"/>
      </w:pPr>
      <w:r>
        <w:rPr>
          <w:bCs/>
          <w:b/>
        </w:rPr>
        <w:t xml:space="preserve">Plumber Assigned:</w:t>
      </w:r>
      <w:r>
        <w:t xml:space="preserve"> </w:t>
      </w:r>
      <w:r>
        <w:t xml:space="preserve">Mr. Anan Chaiyasit</w:t>
      </w:r>
    </w:p>
    <w:p>
      <w:pPr>
        <w:pStyle w:val="BodyText"/>
      </w:pPr>
      <w:r>
        <w:rPr>
          <w:bCs/>
          <w:b/>
        </w:rPr>
        <w:t xml:space="preserve">License No.:</w:t>
      </w:r>
      <w:r>
        <w:t xml:space="preserve"> </w:t>
      </w:r>
      <w:r>
        <w:t xml:space="preserve">TH-PLB-2019-4472</w:t>
      </w:r>
    </w:p>
    <w:p>
      <w:pPr>
        <w:pStyle w:val="BodyText"/>
      </w:pPr>
      <w:r>
        <w:rPr>
          <w:bCs/>
          <w:b/>
        </w:rPr>
        <w:t xml:space="preserve">Service Date:</w:t>
      </w:r>
      <w:r>
        <w:t xml:space="preserve"> </w:t>
      </w:r>
      <w:r>
        <w:t xml:space="preserve">12 June 2025</w:t>
      </w:r>
    </w:p>
    <w:p>
      <w:pPr>
        <w:pStyle w:val="BodyText"/>
      </w:pPr>
      <w:r>
        <w:rPr>
          <w:bCs/>
          <w:b/>
        </w:rPr>
        <w:t xml:space="preserve">Work Order:</w:t>
      </w:r>
      <w:r>
        <w:t xml:space="preserve"> </w:t>
      </w:r>
      <w:r>
        <w:t xml:space="preserve">WO-2025-3391</w:t>
      </w:r>
    </w:p>
    <w:p>
      <w:pPr>
        <w:pStyle w:val="BodyText"/>
      </w:pPr>
      <w:r>
        <w:rPr>
          <w:bCs/>
          <w:b/>
        </w:rPr>
        <w:t xml:space="preserve">Job Type:</w:t>
      </w:r>
      <w:r>
        <w:t xml:space="preserve"> </w:t>
      </w:r>
      <w:r>
        <w:t xml:space="preserve">Residential Plumbing Repair</w:t>
      </w:r>
    </w:p>
    <w:p>
      <w:pPr>
        <w:pStyle w:val="BodyText"/>
      </w:pPr>
      <w:r>
        <w:rPr>
          <w:bCs/>
          <w:b/>
        </w:rPr>
        <w:t xml:space="preserve">Area:</w:t>
      </w:r>
      <w:r>
        <w:t xml:space="preserve"> </w:t>
      </w:r>
      <w:r>
        <w:t xml:space="preserve">Thailand Bangkok – Khlong Toei</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Plumber Services</w:t>
            </w:r>
          </w:p>
        </w:tc>
        <w:tc>
          <w:tcPr/>
          <w:p>
            <w:pPr>
              <w:pStyle w:val="Compact"/>
              <w:jc w:val="left"/>
            </w:pPr>
            <w:r>
              <w:t xml:space="preserve">Qty</w:t>
            </w:r>
          </w:p>
        </w:tc>
        <w:tc>
          <w:tcPr/>
          <w:p>
            <w:pPr>
              <w:pStyle w:val="Compact"/>
              <w:jc w:val="left"/>
            </w:pPr>
            <w:r>
              <w:t xml:space="preserve">Unit Price (THB)</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Emergency plumber call-out and on-site diagnostic inspection of water supply lines, drain pipes, and main water valve at the client's residence in Thailand Bangkok</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2</w:t>
            </w:r>
          </w:p>
        </w:tc>
        <w:tc>
          <w:tcPr/>
          <w:p>
            <w:pPr>
              <w:pStyle w:val="Compact"/>
              <w:jc w:val="left"/>
            </w:pPr>
            <w:r>
              <w:t xml:space="preserve">Replacement of corroded copper water supply pipe (15mm diameter, 3.2 meters) in the kitchen area, including all fittings, soldering, and pressure testing</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3</w:t>
            </w:r>
          </w:p>
        </w:tc>
        <w:tc>
          <w:tcPr/>
          <w:p>
            <w:pPr>
              <w:pStyle w:val="Compact"/>
              <w:jc w:val="left"/>
            </w:pPr>
            <w:r>
              <w:t xml:space="preserve">Repair and resealing of the main bathroom shower head and mixer tap assembly; replacement of worn O-rings and ceramic cartridge</w:t>
            </w:r>
          </w:p>
        </w:tc>
        <w:tc>
          <w:tcPr/>
          <w:p>
            <w:pPr>
              <w:pStyle w:val="Compact"/>
              <w:jc w:val="left"/>
            </w:pPr>
            <w:r>
              <w:t xml:space="preserve">2</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4</w:t>
            </w:r>
          </w:p>
        </w:tc>
        <w:tc>
          <w:tcPr/>
          <w:p>
            <w:pPr>
              <w:pStyle w:val="Compact"/>
              <w:jc w:val="left"/>
            </w:pPr>
            <w:r>
              <w:t xml:space="preserve">Unclogging and hydro-jetting of the main floor drain and sewage line (approximately 8 meters) using professional plumber equipment</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5</w:t>
            </w:r>
          </w:p>
        </w:tc>
        <w:tc>
          <w:tcPr/>
          <w:p>
            <w:pPr>
              <w:pStyle w:val="Compact"/>
              <w:jc w:val="left"/>
            </w:pPr>
            <w:r>
              <w:t xml:space="preserve">Installation of new P-trap and S-trap assemblies under both bathroom sinks to prevent sewer gas backflow and ensure proper drainage</w:t>
            </w:r>
          </w:p>
        </w:tc>
        <w:tc>
          <w:tcPr/>
          <w:p>
            <w:pPr>
              <w:pStyle w:val="Compact"/>
              <w:jc w:val="left"/>
            </w:pPr>
            <w:r>
              <w:t xml:space="preserve">2</w:t>
            </w:r>
          </w:p>
        </w:tc>
        <w:tc>
          <w:tcPr/>
          <w:p>
            <w:pPr>
              <w:pStyle w:val="Compact"/>
              <w:jc w:val="left"/>
            </w:pPr>
            <w:r>
              <w:t xml:space="preserve">950.00</w:t>
            </w:r>
          </w:p>
        </w:tc>
        <w:tc>
          <w:tcPr/>
          <w:p>
            <w:pPr>
              <w:pStyle w:val="Compact"/>
              <w:jc w:val="left"/>
            </w:pPr>
            <w:r>
              <w:t xml:space="preserve">1,900.00</w:t>
            </w:r>
          </w:p>
        </w:tc>
      </w:tr>
      <w:tr>
        <w:tc>
          <w:tcPr/>
          <w:p>
            <w:pPr>
              <w:pStyle w:val="Compact"/>
              <w:jc w:val="left"/>
            </w:pPr>
            <w:r>
              <w:t xml:space="preserve">6</w:t>
            </w:r>
          </w:p>
        </w:tc>
        <w:tc>
          <w:tcPr/>
          <w:p>
            <w:pPr>
              <w:pStyle w:val="Compact"/>
              <w:jc w:val="left"/>
            </w:pPr>
            <w:r>
              <w:t xml:space="preserve">Supply and installation of a 100-liter electric water heater (brand: Stiebel Eltron) in the master bathroom, including mounting bracket, inlet/outlet connections, and safety valve</w:t>
            </w:r>
          </w:p>
        </w:tc>
        <w:tc>
          <w:tcPr/>
          <w:p>
            <w:pPr>
              <w:pStyle w:val="Compact"/>
              <w:jc w:val="left"/>
            </w:pPr>
            <w:r>
              <w:t xml:space="preserve">1</w:t>
            </w:r>
          </w:p>
        </w:tc>
        <w:tc>
          <w:tcPr/>
          <w:p>
            <w:pPr>
              <w:pStyle w:val="Compact"/>
              <w:jc w:val="left"/>
            </w:pPr>
            <w:r>
              <w:t xml:space="preserve">8,200.00</w:t>
            </w:r>
          </w:p>
        </w:tc>
        <w:tc>
          <w:tcPr/>
          <w:p>
            <w:pPr>
              <w:pStyle w:val="Compact"/>
              <w:jc w:val="left"/>
            </w:pPr>
            <w:r>
              <w:t xml:space="preserve">8,200.00</w:t>
            </w:r>
          </w:p>
        </w:tc>
      </w:tr>
      <w:tr>
        <w:tc>
          <w:tcPr/>
          <w:p>
            <w:pPr>
              <w:pStyle w:val="Compact"/>
              <w:jc w:val="left"/>
            </w:pPr>
            <w:r>
              <w:t xml:space="preserve">7</w:t>
            </w:r>
          </w:p>
        </w:tc>
        <w:tc>
          <w:tcPr/>
          <w:p>
            <w:pPr>
              <w:pStyle w:val="Compact"/>
              <w:jc w:val="left"/>
            </w:pPr>
            <w:r>
              <w:t xml:space="preserve">Comprehensive plumbing system pressure test (10 bar for 30 minutes) and final quality inspection of all repaired and newly installed components</w:t>
            </w:r>
          </w:p>
        </w:tc>
        <w:tc>
          <w:tcPr/>
          <w:p>
            <w:pPr>
              <w:pStyle w:val="Compact"/>
              <w:jc w:val="left"/>
            </w:pPr>
            <w:r>
              <w:t xml:space="preserve">1</w:t>
            </w:r>
          </w:p>
        </w:tc>
        <w:tc>
          <w:tcPr/>
          <w:p>
            <w:pPr>
              <w:pStyle w:val="Compact"/>
              <w:jc w:val="left"/>
            </w:pPr>
            <w:r>
              <w:t xml:space="preserve">1,000.00</w:t>
            </w:r>
          </w:p>
        </w:tc>
        <w:tc>
          <w:tcPr/>
          <w:p>
            <w:pPr>
              <w:pStyle w:val="Compact"/>
              <w:jc w:val="left"/>
            </w:pPr>
            <w:r>
              <w:t xml:space="preserve">1,000.00</w:t>
            </w:r>
          </w:p>
        </w:tc>
      </w:tr>
      <w:tr>
        <w:tc>
          <w:tcPr/>
          <w:p>
            <w:pPr>
              <w:pStyle w:val="Compact"/>
              <w:jc w:val="left"/>
            </w:pPr>
            <w:r>
              <w:t xml:space="preserve">8</w:t>
            </w:r>
          </w:p>
        </w:tc>
        <w:tc>
          <w:tcPr/>
          <w:p>
            <w:pPr>
              <w:pStyle w:val="Compact"/>
              <w:jc w:val="left"/>
            </w:pPr>
            <w:r>
              <w:t xml:space="preserve">Disposal of old plumbing materials, debris removal, and full site cleanup at the Thailand Bangkok service location</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bl>
    <w:p>
      <w:pPr>
        <w:pStyle w:val="BodyText"/>
      </w:pPr>
      <w:r>
        <w:t xml:space="preserve">Subtotal:</w:t>
      </w:r>
      <w:r>
        <w:t xml:space="preserve">THB 24,100.00</w:t>
      </w:r>
    </w:p>
    <w:p>
      <w:pPr>
        <w:pStyle w:val="BodyText"/>
      </w:pPr>
      <w:r>
        <w:t xml:space="preserve">VAT (7% – Thailand Revenue Code):</w:t>
      </w:r>
      <w:r>
        <w:t xml:space="preserve">THB 1,687.00</w:t>
      </w:r>
    </w:p>
    <w:p>
      <w:pPr>
        <w:pStyle w:val="BodyText"/>
      </w:pPr>
      <w:r>
        <w:t xml:space="preserve">Emergency Service Surcharge (Weekend):</w:t>
      </w:r>
      <w:r>
        <w:t xml:space="preserve">THB 500.00</w:t>
      </w:r>
    </w:p>
    <w:p>
      <w:pPr>
        <w:pStyle w:val="BodyText"/>
      </w:pPr>
      <w:r>
        <w:t xml:space="preserve">Grand Total:</w:t>
      </w:r>
      <w:r>
        <w:t xml:space="preserve">THB 26,287.00</w:t>
      </w:r>
    </w:p>
    <w:bookmarkStart w:id="24" w:name="invoice-notes-service-summary"/>
    <w:p>
      <w:pPr>
        <w:pStyle w:val="Heading3"/>
      </w:pPr>
      <w:r>
        <w:t xml:space="preserve">Invoice Notes &amp; Service Summary</w:t>
      </w:r>
    </w:p>
    <w:p>
      <w:pPr>
        <w:pStyle w:val="FirstParagraph"/>
      </w:pPr>
      <w:r>
        <w:t xml:space="preserve">This Invoice is issued by SiamFlow Plumbing Services Co., Ltd., a licensed and registered plumber operating in Thailand Bangkok, in accordance with the Royal Thai Government's regulations on trade services and the Department of Special Trade and Business Services (DSTBS) licensing requirements.</w:t>
      </w:r>
    </w:p>
    <w:p>
      <w:pPr>
        <w:pStyle w:val="BodyText"/>
      </w:pPr>
      <w:r>
        <w:t xml:space="preserve">The plumber assigned to this job, Mr. Anan Chaiyasit, holds a valid Class B plumbing license issued by the Bangkok Metropolitan Administration (BMA) and has completed all safety and environmental compliance training required for residential plumbing work in Thailand Bangkok.</w:t>
      </w:r>
    </w:p>
    <w:p>
      <w:pPr>
        <w:pStyle w:val="BodyText"/>
      </w:pPr>
      <w:r>
        <w:t xml:space="preserve">All materials used in this service are certified to Thai Industrial Standards Institute (TISI) specifications. The water heater installation is covered under a 5-year manufacturer warranty, and all labor work is guaranteed for a period of 12 months from the date of completion.</w:t>
      </w:r>
    </w:p>
    <w:p>
      <w:pPr>
        <w:pStyle w:val="BodyText"/>
      </w:pPr>
      <w:r>
        <w:t xml:space="preserve">Please note that this Invoice must be settled within 15 calendar days from the Invoice date. Late payments will incur a penalty of 1.5% per month as stipulated under the Thai Civil and Commercial Code, Section 224.</w:t>
      </w:r>
    </w:p>
    <w:bookmarkEnd w:id="24"/>
    <w:bookmarkStart w:id="25" w:name="terms-and-conditions"/>
    <w:p>
      <w:pPr>
        <w:pStyle w:val="Heading3"/>
      </w:pPr>
      <w:r>
        <w:t xml:space="preserve">Terms and Conditions</w:t>
      </w:r>
    </w:p>
    <w:p>
      <w:pPr>
        <w:numPr>
          <w:ilvl w:val="0"/>
          <w:numId w:val="1001"/>
        </w:numPr>
        <w:pStyle w:val="Compact"/>
      </w:pPr>
      <w:r>
        <w:t xml:space="preserve">This Invoice constitutes a formal request for payment for plumbing services rendered by our licensed plumber in Thailand Bangkok on 12 June 2025.</w:t>
      </w:r>
    </w:p>
    <w:p>
      <w:pPr>
        <w:numPr>
          <w:ilvl w:val="0"/>
          <w:numId w:val="1001"/>
        </w:numPr>
        <w:pStyle w:val="Compact"/>
      </w:pPr>
      <w:r>
        <w:t xml:space="preserve">Payment may be made via bank transfer to SiamFlow Plumbing Services Co., Ltd., Bank of Ayudhya, Account No. 189-2-45678-9, or by credit card (Visa/Mastercard) with a 2% processing fee.</w:t>
      </w:r>
    </w:p>
    <w:p>
      <w:pPr>
        <w:numPr>
          <w:ilvl w:val="0"/>
          <w:numId w:val="1001"/>
        </w:numPr>
        <w:pStyle w:val="Compact"/>
      </w:pPr>
      <w:r>
        <w:t xml:space="preserve">All work performed by our plumber is subject to a 12-month workmanship warranty. Any defects arising from the plumber's labor during this period will be repaired at no additional cost.</w:t>
      </w:r>
    </w:p>
    <w:p>
      <w:pPr>
        <w:numPr>
          <w:ilvl w:val="0"/>
          <w:numId w:val="1001"/>
        </w:numPr>
        <w:pStyle w:val="Compact"/>
      </w:pPr>
      <w:r>
        <w:t xml:space="preserve">The client acknowledges that this Invoice has been reviewed and all services described herein were performed to the client's satisfaction at the time of completion in Thailand Bangkok.</w:t>
      </w:r>
    </w:p>
    <w:p>
      <w:pPr>
        <w:numPr>
          <w:ilvl w:val="0"/>
          <w:numId w:val="1001"/>
        </w:numPr>
        <w:pStyle w:val="Compact"/>
      </w:pPr>
      <w:r>
        <w:t xml:space="preserve">Any disputes arising from this Invoice shall be governed by the laws of the Kingdom of Thailand and shall be subject to the exclusive jurisdiction of the courts in Bangkok.</w:t>
      </w:r>
    </w:p>
    <w:p>
      <w:pPr>
        <w:numPr>
          <w:ilvl w:val="0"/>
          <w:numId w:val="1001"/>
        </w:numPr>
        <w:pStyle w:val="Compact"/>
      </w:pPr>
      <w:r>
        <w:t xml:space="preserve">This Invoice is valid for 90 days from the date of issue. After this period, the plumber's company reserves the right to reissue the document with updated pricing if material costs have changed.</w:t>
      </w:r>
    </w:p>
    <w:bookmarkEnd w:id="25"/>
    <w:p>
      <w:pPr>
        <w:pStyle w:val="FirstParagraph"/>
      </w:pPr>
      <w:r>
        <w:rPr>
          <w:bCs/>
          <w:b/>
        </w:rPr>
        <w:t xml:space="preserve">SiamFlow Plumbing Services Co., Ltd.</w:t>
      </w:r>
      <w:r>
        <w:t xml:space="preserve"> </w:t>
      </w:r>
      <w:r>
        <w:t xml:space="preserve">– Your Trusted Plumber in Thailand Bangkok</w:t>
      </w:r>
    </w:p>
    <w:p>
      <w:pPr>
        <w:pStyle w:val="BodyText"/>
      </w:pPr>
      <w:r>
        <w:t xml:space="preserve">Registered Company No. 0105558901234 | VAT Registered | BMA Plumbing License: BMA-PL-2019-0847</w:t>
      </w:r>
    </w:p>
    <w:p>
      <w:pPr>
        <w:pStyle w:val="BodyText"/>
      </w:pPr>
      <w:r>
        <w:t xml:space="preserve">128/45 Sukhumvit Road, Khlong Toei, Bangkok 10110, Thailand</w:t>
      </w:r>
    </w:p>
    <w:p>
      <w:pPr>
        <w:pStyle w:val="BodyText"/>
      </w:pPr>
      <w:r>
        <w:t xml:space="preserve">Hotline: +66 (0) 2 254 8891 | 24/7 Emergency Plumber Service Available Across Thailand Bangkok</w:t>
      </w:r>
    </w:p>
    <w:p>
      <w:pPr>
        <w:pStyle w:val="BodyText"/>
      </w:pPr>
      <w:r>
        <w:t xml:space="preserve">Thank you for choosing SiamFlow Plumbing Services. This Invoice was generated electronically and is valid without a physical signature. For verification, please contact our billing department.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Invoice - Thailand Bangkok</dc:title>
  <dc:creator/>
  <dc:language>en</dc:language>
  <cp:keywords/>
  <dcterms:created xsi:type="dcterms:W3CDTF">2026-10-10T04:32:58Z</dcterms:created>
  <dcterms:modified xsi:type="dcterms:W3CDTF">2026-10-10T04:32:58Z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