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l-noor-plumbing-services-llc"/>
    <w:p>
      <w:pPr>
        <w:pStyle w:val="Heading1"/>
      </w:pPr>
      <w:r>
        <w:t xml:space="preserve">Al Noor Plumbing Services LLC</w:t>
      </w:r>
    </w:p>
    <w:p>
      <w:pPr>
        <w:pStyle w:val="FirstParagraph"/>
      </w:pPr>
      <w:r>
        <w:t xml:space="preserve">Professional Plumber &amp; Plumbing Solutions</w:t>
      </w:r>
    </w:p>
    <w:p>
      <w:pPr>
        <w:pStyle w:val="BodyText"/>
      </w:pPr>
      <w:r>
        <w:t xml:space="preserve">Office 214, Al Reem Island Business Bay</w:t>
      </w:r>
    </w:p>
    <w:p>
      <w:pPr>
        <w:pStyle w:val="BodyText"/>
      </w:pPr>
      <w:r>
        <w:t xml:space="preserve">Abu Dhabi, United Arab Emirates</w:t>
      </w:r>
    </w:p>
    <w:p>
      <w:pPr>
        <w:pStyle w:val="BodyText"/>
      </w:pPr>
      <w:r>
        <w:t xml:space="preserve">Tel: +971 2 445 6789 | Email: invoices@alnoorplumbing.ae</w:t>
      </w:r>
    </w:p>
    <w:p>
      <w:pPr>
        <w:pStyle w:val="BodyText"/>
      </w:pPr>
      <w:r>
        <w:t xml:space="preserve">Trade License No: 1045872 | VAT Reg No: 100458723-1000001</w:t>
      </w:r>
    </w:p>
    <w:p>
      <w:pPr>
        <w:pStyle w:val="BodyText"/>
      </w:pPr>
      <w:r>
        <w:t xml:space="preserve">Licensed Plumber – Abu Dhabi Municipality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Abu Dhabi, United Arab Emirates</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Al Mansour Residential Towers FZ</w:t>
      </w:r>
    </w:p>
    <w:p>
      <w:pPr>
        <w:pStyle w:val="BodyText"/>
      </w:pPr>
      <w:r>
        <w:t xml:space="preserve">Property Management Division</w:t>
      </w:r>
    </w:p>
    <w:p>
      <w:pPr>
        <w:pStyle w:val="BodyText"/>
      </w:pPr>
      <w:r>
        <w:t xml:space="preserve">Building 7, Corniche Road</w:t>
      </w:r>
    </w:p>
    <w:p>
      <w:pPr>
        <w:pStyle w:val="BodyText"/>
      </w:pPr>
      <w:r>
        <w:t xml:space="preserve">Abu Dhabi, United Arab Emirates</w:t>
      </w:r>
    </w:p>
    <w:p>
      <w:pPr>
        <w:pStyle w:val="BodyText"/>
      </w:pPr>
      <w:r>
        <w:t xml:space="preserve">Attn: Mr. Khalid Al Mansoori</w:t>
      </w:r>
    </w:p>
    <w:p>
      <w:pPr>
        <w:pStyle w:val="BodyText"/>
      </w:pPr>
      <w:r>
        <w:t xml:space="preserve">Phone: +971 50 123 4567</w:t>
      </w:r>
    </w:p>
    <w:p>
      <w:pPr>
        <w:pStyle w:val="BodyText"/>
      </w:pPr>
      <w:r>
        <w:t xml:space="preserve">Email: facilities@almansourtowers.ae</w:t>
      </w:r>
    </w:p>
    <w:bookmarkEnd w:id="22"/>
    <w:bookmarkStart w:id="23" w:name="service-provider-plumber"/>
    <w:p>
      <w:pPr>
        <w:pStyle w:val="Heading3"/>
      </w:pPr>
      <w:r>
        <w:t xml:space="preserve">Service Provider (Plumber)</w:t>
      </w:r>
    </w:p>
    <w:p>
      <w:pPr>
        <w:pStyle w:val="FirstParagraph"/>
      </w:pPr>
      <w:r>
        <w:rPr>
          <w:bCs/>
          <w:b/>
        </w:rPr>
        <w:t xml:space="preserve">Al Noor Plumbing Services LLC</w:t>
      </w:r>
    </w:p>
    <w:p>
      <w:pPr>
        <w:pStyle w:val="BodyText"/>
      </w:pPr>
      <w:r>
        <w:t xml:space="preserve">Certified Master Plumber: Eng. Ahmed Al Rashidi</w:t>
      </w:r>
    </w:p>
    <w:p>
      <w:pPr>
        <w:pStyle w:val="BodyText"/>
      </w:pPr>
      <w:r>
        <w:t xml:space="preserve">Abu Dhabi, United Arab Emirates</w:t>
      </w:r>
    </w:p>
    <w:p>
      <w:pPr>
        <w:pStyle w:val="BodyText"/>
      </w:pPr>
      <w:r>
        <w:t xml:space="preserve">Plumber License No: AD-PLB-2024-00341</w:t>
      </w:r>
    </w:p>
    <w:p>
      <w:pPr>
        <w:pStyle w:val="BodyText"/>
      </w:pPr>
      <w:r>
        <w:t xml:space="preserve">Insurance Policy: AXA-PLM-88291</w:t>
      </w:r>
    </w:p>
    <w:p>
      <w:pPr>
        <w:pStyle w:val="BodyText"/>
      </w:pPr>
      <w:r>
        <w:t xml:space="preserve">Abu Dhabi Municipality Registration: ADM-PL-7721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Complete inspection and diagnostic assessment of the main water supply pipeline network across floors 1 through 12 of Building 7. The Plumber identified three major corrosion points in the galvanized steel piping and documented all findings with photographic evidence for the client's records in Abu Dhabi.</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Replacement of 180 linear meters of corroded galvanized steel water supply pipes with new Schedule 40 PVC piping (110mm diameter) throughout the residential tower. All work performed by our licensed Plumber team in compliance with Abu Dhabi Municipality plumbing codes and United Arab Emirates building regulations.</w:t>
            </w:r>
          </w:p>
        </w:tc>
        <w:tc>
          <w:tcPr/>
          <w:p>
            <w:pPr>
              <w:pStyle w:val="Compact"/>
              <w:jc w:val="left"/>
            </w:pPr>
            <w:r>
              <w:t xml:space="preserve">03–08 Jun 2025</w:t>
            </w:r>
          </w:p>
        </w:tc>
        <w:tc>
          <w:tcPr/>
          <w:p>
            <w:pPr>
              <w:pStyle w:val="Compact"/>
              <w:jc w:val="left"/>
            </w:pPr>
            <w:r>
              <w:t xml:space="preserve">180</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3</w:t>
            </w:r>
          </w:p>
        </w:tc>
        <w:tc>
          <w:tcPr/>
          <w:p>
            <w:pPr>
              <w:pStyle w:val="Compact"/>
              <w:jc w:val="left"/>
            </w:pPr>
            <w:r>
              <w:t xml:space="preserve">Installation and commissioning of two new 5,000-litre underground water storage tanks with automated level sensors, pressure regulators, and backflow prevention devices. The Plumber ensured full compliance with the Abu Dhabi Department of Municipalities and Transport (DMT) water safety standards.</w:t>
            </w:r>
          </w:p>
        </w:tc>
        <w:tc>
          <w:tcPr/>
          <w:p>
            <w:pPr>
              <w:pStyle w:val="Compact"/>
              <w:jc w:val="left"/>
            </w:pPr>
            <w:r>
              <w:t xml:space="preserve">09–11 Jun 2025</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Repair and resealing of 45 individual bathroom and kitchen drainage connections, including replacement of P-traps, floor drains, and gasket seals. The Plumber also performed a full pressure test on all newly connected lines to guarantee zero leakage before handover.</w:t>
            </w:r>
          </w:p>
        </w:tc>
        <w:tc>
          <w:tcPr/>
          <w:p>
            <w:pPr>
              <w:pStyle w:val="Compact"/>
              <w:jc w:val="left"/>
            </w:pPr>
            <w:r>
              <w:t xml:space="preserve">12–13 Jun 2025</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Supply and installation of a new commercial-grade water booster pump system (3-phase, 15 HP) with variable frequency drive, complete with mounting frame, isolation valves, and pressure gauges. The Plumber calibrated the system to maintain 4.5 bar at the topmost floor of the tower in Abu Dhabi.</w:t>
            </w:r>
          </w:p>
        </w:tc>
        <w:tc>
          <w:tcPr/>
          <w:p>
            <w:pPr>
              <w:pStyle w:val="Compact"/>
              <w:jc w:val="left"/>
            </w:pPr>
            <w:r>
              <w:t xml:space="preserve">13–14 Jun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Final hydrostatic pressure testing, flushing, and sanitization of the entire renovated plumbing network. The Plumber issued a formal compliance certificate confirming that all systems meet the United Arab Emirates National Plumbing Code (UAE SBC 305) and Abu Dhabi specific municipal requirements.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Provision of a comprehensive 24-month warranty and maintenance plan covering all work performed by the Plumber. This includes two scheduled quarterly inspections, priority emergency call-out within 4 hours anywhere in Abu Dhabi, and a dedicated account manager for the client's facility team.</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61,200.00</w:t>
            </w:r>
          </w:p>
        </w:tc>
      </w:tr>
      <w:tr>
        <w:tc>
          <w:tcPr/>
          <w:p>
            <w:pPr>
              <w:pStyle w:val="Compact"/>
              <w:jc w:val="left"/>
            </w:pPr>
            <w:r>
              <w:t xml:space="preserve">VAT @ 5% (United Arab Emirates)</w:t>
            </w:r>
          </w:p>
        </w:tc>
        <w:tc>
          <w:tcPr/>
          <w:p>
            <w:pPr>
              <w:pStyle w:val="Compact"/>
              <w:jc w:val="left"/>
            </w:pPr>
            <w:r>
              <w:t xml:space="preserve">3,060.00</w:t>
            </w:r>
          </w:p>
        </w:tc>
      </w:tr>
      <w:tr>
        <w:tc>
          <w:tcPr/>
          <w:p>
            <w:pPr>
              <w:pStyle w:val="Compact"/>
              <w:jc w:val="left"/>
            </w:pPr>
            <w:r>
              <w:t xml:space="preserve">Abu Dhabi Municipal Permit &amp; Inspection Fee</w:t>
            </w:r>
          </w:p>
        </w:tc>
        <w:tc>
          <w:tcPr/>
          <w:p>
            <w:pPr>
              <w:pStyle w:val="Compact"/>
              <w:jc w:val="left"/>
            </w:pPr>
            <w:r>
              <w:t xml:space="preserve">1,250.00</w:t>
            </w:r>
          </w:p>
        </w:tc>
      </w:tr>
      <w:tr>
        <w:tc>
          <w:tcPr/>
          <w:p>
            <w:pPr>
              <w:pStyle w:val="Compact"/>
              <w:jc w:val="left"/>
            </w:pPr>
            <w:r>
              <w:t xml:space="preserve">TOTAL AMOUNT DUE (AED)</w:t>
            </w:r>
          </w:p>
        </w:tc>
        <w:tc>
          <w:tcPr/>
          <w:p>
            <w:pPr>
              <w:pStyle w:val="Compact"/>
              <w:jc w:val="left"/>
            </w:pPr>
            <w:r>
              <w:t xml:space="preserve">65,510.00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Al Noor Plumbing Services LLC, Emirates NBD Bank, Account No: 002-4587-1234-001, SWIFT: EMBAEADXXXX, Abu Dhabi Branch, United Arab Emirates.</w:t>
      </w:r>
    </w:p>
    <w:p>
      <w:pPr>
        <w:pStyle w:val="BodyText"/>
      </w:pPr>
      <w:r>
        <w:rPr>
          <w:bCs/>
          <w:b/>
        </w:rPr>
        <w:t xml:space="preserve">Reference:</w:t>
      </w:r>
      <w:r>
        <w:t xml:space="preserve"> </w:t>
      </w:r>
      <w:r>
        <w:t xml:space="preserve">Please quote Invoice No. INV-2025-04872 in all payment communications to ensure proper reconciliation by our accounts team.</w:t>
      </w:r>
    </w:p>
    <w:p>
      <w:pPr>
        <w:pStyle w:val="BodyText"/>
      </w:pPr>
      <w:r>
        <w:rPr>
          <w:bCs/>
          <w:b/>
        </w:rPr>
        <w:t xml:space="preserve">Important:</w:t>
      </w:r>
      <w:r>
        <w:t xml:space="preserve"> </w:t>
      </w:r>
      <w:r>
        <w:t xml:space="preserve">This Invoice is valid for 30 days from the date of issue. Payment is due within 15 days of the Invoice date as per the agreed contract terms. Late payments will attract a penalty of 2% per month in accordance with UAE commercial law.</w:t>
      </w:r>
    </w:p>
    <w:p>
      <w:pPr>
        <w:pStyle w:val="BodyText"/>
      </w:pPr>
      <w:r>
        <w:rPr>
          <w:bCs/>
          <w:b/>
        </w:rPr>
        <w:t xml:space="preserve">Warranty:</w:t>
      </w:r>
      <w:r>
        <w:t xml:space="preserve"> </w:t>
      </w:r>
      <w:r>
        <w:t xml:space="preserve">All work performed by our Plumber team carries a minimum 24-month workmanship warranty. Material warranties are governed by the respective manufacturer's terms. The warranty is valid only within the United Arab Emirates, Abu Dhabi jurisdiction.</w:t>
      </w:r>
    </w:p>
    <w:bookmarkEnd w:id="24"/>
    <w:bookmarkStart w:id="25" w:name="X0d00aaf2b86c85b0f3634b10bccdff0af885488"/>
    <w:p>
      <w:pPr>
        <w:pStyle w:val="Heading3"/>
      </w:pPr>
      <w:r>
        <w:t xml:space="preserve">Terms &amp; Conditions – Al Noor Plumbing Services LLC, Abu Dhabi</w:t>
      </w:r>
    </w:p>
    <w:p>
      <w:pPr>
        <w:pStyle w:val="FirstParagraph"/>
      </w:pPr>
      <w:r>
        <w:t xml:space="preserve">1. This Invoice constitutes a formal request for payment for plumbing services rendered by Al Noor Plumbing Services LLC, a licensed Plumber operating in Abu Dhabi, United Arab Emirates, to the client named above.</w:t>
      </w:r>
    </w:p>
    <w:p>
      <w:pPr>
        <w:pStyle w:val="BodyText"/>
      </w:pPr>
      <w:r>
        <w:t xml:space="preserve">2. All plumbing work has been executed in strict accordance with the UAE National Building Code, Abu Dhabi Municipality regulations, and the standards set forth by the Abu Dhabi Department of Municipalities and Transport (DMT).</w:t>
      </w:r>
    </w:p>
    <w:p>
      <w:pPr>
        <w:pStyle w:val="BodyText"/>
      </w:pPr>
      <w:r>
        <w:t xml:space="preserve">3. The Plumber (Al Noor Plumbing Services LLC) shall not be held liable for any damage or loss arising from pre-existing conditions in the building's infrastructure that were not identified during the initial inspection phase.</w:t>
      </w:r>
    </w:p>
    <w:p>
      <w:pPr>
        <w:pStyle w:val="BodyText"/>
      </w:pPr>
      <w:r>
        <w:t xml:space="preserve">4. Any additional work requested by the client beyond the scope defined in this Invoice shall be subject to a separate quotation and written approval prior to commencement.</w:t>
      </w:r>
    </w:p>
    <w:p>
      <w:pPr>
        <w:pStyle w:val="BodyText"/>
      </w:pPr>
      <w:r>
        <w:t xml:space="preserve">5. Disputes arising from this Invoice or the associated services shall be governed by the laws of the United Arab Emirates and shall be subject to the exclusive jurisdiction of the courts of Abu Dhabi.</w:t>
      </w:r>
    </w:p>
    <w:p>
      <w:pPr>
        <w:pStyle w:val="BodyText"/>
      </w:pPr>
      <w:r>
        <w:t xml:space="preserve">6. This Invoice is issued in accordance with the Federal Tax Authority (FTA) regulations of the United Arab Emirates. The 5% VAT charged is in compliance with UAE Federal Decree-Law No. 8 of 2017 on Value Added Tax.</w:t>
      </w:r>
    </w:p>
    <w:p>
      <w:pPr>
        <w:pStyle w:val="BodyText"/>
      </w:pPr>
      <w:r>
        <w:t xml:space="preserve">7. The Plumber reserves the right to suspend ongoing or future services in the event of non-payment beyond the stipulated due date, subject to a 7-day written notice to the client.</w:t>
      </w:r>
    </w:p>
    <w:bookmarkEnd w:id="25"/>
    <w:p>
      <w:pPr>
        <w:pStyle w:val="BodyText"/>
      </w:pPr>
      <w:r>
        <w:t xml:space="preserve">Thank you for choosing Al Noor Plumbing Services LLC – Your Trusted Plumber in Abu Dhabi, United Arab Emirates.</w:t>
      </w:r>
    </w:p>
    <w:p>
      <w:pPr>
        <w:pStyle w:val="BodyText"/>
      </w:pPr>
      <w:r>
        <w:t xml:space="preserve">This Invoice was generated electronically and is valid without a physical signature. For verification, please contact our office at +971 2 445 6789 or invoices@alnoorplumbing.ae.</w:t>
      </w:r>
    </w:p>
    <w:p>
      <w:pPr>
        <w:pStyle w:val="BodyText"/>
      </w:pPr>
      <w:r>
        <w:t xml:space="preserve">Al Noor Plumbing Services LLC | Al Reem Island, Abu Dhabi, United Arab Emirates | Trade License: 1045872 | CR: 1045872</w:t>
      </w:r>
    </w:p>
    <w:p>
      <w:pPr>
        <w:pStyle w:val="BodyText"/>
      </w:pPr>
      <w:r>
        <w:t xml:space="preserve">© 2025 Al Noor Plumbing Services LLC. All rights reserved. Invoice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Abu Dhabi, United Arab Emirates</dc:title>
  <dc:creator/>
  <dc:language>en</dc:language>
  <cp:keywords/>
  <dcterms:created xsi:type="dcterms:W3CDTF">2026-10-10T03:16:07Z</dcterms:created>
  <dcterms:modified xsi:type="dcterms:W3CDTF">2026-10-10T03:16:07Z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