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direction-de-la-sûreté-nationale"/>
    <w:p>
      <w:pPr>
        <w:pStyle w:val="Heading1"/>
      </w:pPr>
      <w:r>
        <w:t xml:space="preserve">Direction de la Sûreté Nationale</w:t>
      </w:r>
    </w:p>
    <w:p>
      <w:pPr>
        <w:pStyle w:val="FirstParagraph"/>
      </w:pPr>
      <w:r>
        <w:t xml:space="preserve">Police Officer Services Division</w:t>
      </w:r>
    </w:p>
    <w:p>
      <w:pPr>
        <w:pStyle w:val="BodyText"/>
      </w:pPr>
      <w:r>
        <w:t xml:space="preserve">12, Boulevard Zighout Youcef, Hydra</w:t>
      </w:r>
    </w:p>
    <w:p>
      <w:pPr>
        <w:pStyle w:val="BodyText"/>
      </w:pPr>
      <w:r>
        <w:t xml:space="preserve">Algeria Algiers, 16000</w:t>
      </w:r>
    </w:p>
    <w:p>
      <w:pPr>
        <w:pStyle w:val="BodyText"/>
      </w:pPr>
      <w:r>
        <w:t xml:space="preserve">Tel: +213 (0) 21 23 45 67</w:t>
      </w:r>
    </w:p>
    <w:p>
      <w:pPr>
        <w:pStyle w:val="BodyText"/>
      </w:pPr>
      <w:r>
        <w:t xml:space="preserve">Email: services.policier@dsn.dz</w:t>
      </w:r>
    </w:p>
    <w:p>
      <w:pPr>
        <w:pStyle w:val="BodyText"/>
      </w:pPr>
      <w:r>
        <w:t xml:space="preserve">RC: 16/00-1234567 B 2024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INV-2025-ALG-00847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DSN/PO/ALG/2025/0612</w:t>
      </w:r>
    </w:p>
    <w:p>
      <w:pPr>
        <w:pStyle w:val="BodyText"/>
      </w:pPr>
      <w:r>
        <w:t xml:space="preserve">Official Document</w:t>
      </w:r>
    </w:p>
    <w:bookmarkEnd w:id="21"/>
    <w:bookmarkStart w:id="22" w:name="issued-by-service-provider"/>
    <w:p>
      <w:pPr>
        <w:pStyle w:val="Heading3"/>
      </w:pPr>
      <w:r>
        <w:t xml:space="preserve">Issued By (Service Provider)</w:t>
      </w:r>
    </w:p>
    <w:p>
      <w:pPr>
        <w:pStyle w:val="FirstParagraph"/>
      </w:pPr>
      <w:r>
        <w:rPr>
          <w:bCs/>
          <w:b/>
        </w:rPr>
        <w:t xml:space="preserve">Police Officer</w:t>
      </w:r>
      <w:r>
        <w:t xml:space="preserve"> </w:t>
      </w:r>
      <w:r>
        <w:t xml:space="preserve">– Captain Amine Benali</w:t>
      </w:r>
    </w:p>
    <w:p>
      <w:pPr>
        <w:pStyle w:val="BodyText"/>
      </w:pPr>
      <w:r>
        <w:t xml:space="preserve">Badge No: PO-ALG-2019-4472</w:t>
      </w:r>
    </w:p>
    <w:p>
      <w:pPr>
        <w:pStyle w:val="BodyText"/>
      </w:pPr>
      <w:r>
        <w:t xml:space="preserve">Rank: Captain (Capitaine)</w:t>
      </w:r>
    </w:p>
    <w:p>
      <w:pPr>
        <w:pStyle w:val="BodyText"/>
      </w:pPr>
      <w:r>
        <w:t xml:space="preserve">Unit: Sûreté Urbaine, Hydra Sector</w:t>
      </w:r>
    </w:p>
    <w:p>
      <w:pPr>
        <w:pStyle w:val="BodyText"/>
      </w:pPr>
      <w:r>
        <w:t xml:space="preserve">Algeria Algiers, 16000</w:t>
      </w:r>
    </w:p>
    <w:p>
      <w:pPr>
        <w:pStyle w:val="BodyText"/>
      </w:pPr>
      <w:r>
        <w:t xml:space="preserve">NIF: 00251600123456789</w:t>
      </w:r>
    </w:p>
    <w:bookmarkEnd w:id="22"/>
    <w:bookmarkStart w:id="23" w:name="bill-to-client"/>
    <w:p>
      <w:pPr>
        <w:pStyle w:val="Heading3"/>
      </w:pPr>
      <w:r>
        <w:t xml:space="preserve">Bill To (Client)</w:t>
      </w:r>
    </w:p>
    <w:p>
      <w:pPr>
        <w:pStyle w:val="FirstParagraph"/>
      </w:pPr>
      <w:r>
        <w:rPr>
          <w:bCs/>
          <w:b/>
        </w:rPr>
        <w:t xml:space="preserve">Société Algérienne de Sécurité Privée SARL</w:t>
      </w:r>
    </w:p>
    <w:p>
      <w:pPr>
        <w:pStyle w:val="BodyText"/>
      </w:pPr>
      <w:r>
        <w:t xml:space="preserve">45, Rue Didouche Mourad</w:t>
      </w:r>
    </w:p>
    <w:p>
      <w:pPr>
        <w:pStyle w:val="BodyText"/>
      </w:pPr>
      <w:r>
        <w:t xml:space="preserve">Algeria Algiers, 16000</w:t>
      </w:r>
    </w:p>
    <w:p>
      <w:pPr>
        <w:pStyle w:val="BodyText"/>
      </w:pPr>
      <w:r>
        <w:t xml:space="preserve">Tel: +213 (0) 21 55 66 77</w:t>
      </w:r>
    </w:p>
    <w:p>
      <w:pPr>
        <w:pStyle w:val="BodyText"/>
      </w:pPr>
      <w:r>
        <w:t xml:space="preserve">Email: procurement@sas-priv.dz</w:t>
      </w:r>
    </w:p>
    <w:p>
      <w:pPr>
        <w:pStyle w:val="BodyText"/>
      </w:pPr>
      <w:r>
        <w:t xml:space="preserve">RC: 16/00-9876543 B 2021</w:t>
      </w:r>
    </w:p>
    <w:p>
      <w:pPr>
        <w:pStyle w:val="BodyText"/>
      </w:pPr>
      <w:r>
        <w:t xml:space="preserve">NIF: 00251600987654321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1</w:t>
            </w:r>
          </w:p>
        </w:tc>
        <w:tc>
          <w:tcPr/>
          <w:p>
            <w:pPr>
              <w:pStyle w:val="Compact"/>
              <w:jc w:val="left"/>
            </w:pPr>
            <w:r>
              <w:t xml:space="preserve">Police Officer – Professional Security Training &amp; Tactical Briefing for Corporate Security Personnel in Algeria Algiers</w:t>
            </w:r>
          </w:p>
        </w:tc>
        <w:tc>
          <w:tcPr/>
          <w:p>
            <w:pPr>
              <w:pStyle w:val="Compact"/>
              <w:jc w:val="left"/>
            </w:pPr>
            <w:r>
              <w:t xml:space="preserve">02 Jun 2025</w:t>
            </w:r>
          </w:p>
        </w:tc>
        <w:tc>
          <w:tcPr/>
          <w:p>
            <w:pPr>
              <w:pStyle w:val="Compact"/>
              <w:jc w:val="left"/>
            </w:pPr>
            <w:r>
              <w:t xml:space="preserve">1 session</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Police Officer – On-Site Security Assessment &amp; Risk Audit at Client Facility, Hydra District, Algeria Algiers</w:t>
            </w:r>
          </w:p>
        </w:tc>
        <w:tc>
          <w:tcPr/>
          <w:p>
            <w:pPr>
              <w:pStyle w:val="Compact"/>
              <w:jc w:val="left"/>
            </w:pPr>
            <w:r>
              <w:t xml:space="preserve">05 Jun 2025</w:t>
            </w:r>
          </w:p>
        </w:tc>
        <w:tc>
          <w:tcPr/>
          <w:p>
            <w:pPr>
              <w:pStyle w:val="Compact"/>
              <w:jc w:val="left"/>
            </w:pPr>
            <w:r>
              <w:t xml:space="preserve">1 visit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Police Officer – Development of Emergency Response Protocol &amp; Incident Management Plan for Algeria Algiers Operations</w:t>
            </w:r>
          </w:p>
        </w:tc>
        <w:tc>
          <w:tcPr/>
          <w:p>
            <w:pPr>
              <w:pStyle w:val="Compact"/>
              <w:jc w:val="left"/>
            </w:pPr>
            <w:r>
              <w:t xml:space="preserve">08 Jun 2025</w:t>
            </w:r>
          </w:p>
        </w:tc>
        <w:tc>
          <w:tcPr/>
          <w:p>
            <w:pPr>
              <w:pStyle w:val="Compact"/>
              <w:jc w:val="left"/>
            </w:pPr>
            <w:r>
              <w:t xml:space="preserve">1 deliverable</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4</w:t>
            </w:r>
          </w:p>
        </w:tc>
        <w:tc>
          <w:tcPr/>
          <w:p>
            <w:pPr>
              <w:pStyle w:val="Compact"/>
              <w:jc w:val="left"/>
            </w:pPr>
            <w:r>
              <w:t xml:space="preserve">Police Officer – Consultation on Regulatory Compliance with Algerian National Security Codes (Loi 05-01) for Algeria Algiers Jurisdiction</w:t>
            </w:r>
          </w:p>
        </w:tc>
        <w:tc>
          <w:tcPr/>
          <w:p>
            <w:pPr>
              <w:pStyle w:val="Compact"/>
              <w:jc w:val="left"/>
            </w:pPr>
            <w:r>
              <w:t xml:space="preserve">10 Jun 2025</w:t>
            </w:r>
          </w:p>
        </w:tc>
        <w:tc>
          <w:tcPr/>
          <w:p>
            <w:pPr>
              <w:pStyle w:val="Compact"/>
              <w:jc w:val="left"/>
            </w:pPr>
            <w:r>
              <w:t xml:space="preserve">2 hours</w:t>
            </w:r>
          </w:p>
        </w:tc>
        <w:tc>
          <w:tcPr/>
          <w:p>
            <w:pPr>
              <w:pStyle w:val="Compact"/>
              <w:jc w:val="left"/>
            </w:pPr>
            <w:r>
              <w:t xml:space="preserve">18,000.00</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Police Officer – Supervised Practical Exercise: Crowd Management &amp; Public Order Simulation, Central Algiers</w:t>
            </w:r>
          </w:p>
        </w:tc>
        <w:tc>
          <w:tcPr/>
          <w:p>
            <w:pPr>
              <w:pStyle w:val="Compact"/>
              <w:jc w:val="left"/>
            </w:pPr>
            <w:r>
              <w:t xml:space="preserve">12 Jun 2025</w:t>
            </w:r>
          </w:p>
        </w:tc>
        <w:tc>
          <w:tcPr/>
          <w:p>
            <w:pPr>
              <w:pStyle w:val="Compact"/>
              <w:jc w:val="left"/>
            </w:pPr>
            <w:r>
              <w:t xml:space="preserve">1 exercise</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6</w:t>
            </w:r>
          </w:p>
        </w:tc>
        <w:tc>
          <w:tcPr/>
          <w:p>
            <w:pPr>
              <w:pStyle w:val="Compact"/>
              <w:jc w:val="left"/>
            </w:pPr>
            <w:r>
              <w:t xml:space="preserve">Police Officer – Written Security Report &amp; Recommendations Document (15 pages) for Algeria Algiers Corporate Campus</w:t>
            </w:r>
          </w:p>
        </w:tc>
        <w:tc>
          <w:tcPr/>
          <w:p>
            <w:pPr>
              <w:pStyle w:val="Compact"/>
              <w:jc w:val="left"/>
            </w:pPr>
            <w:r>
              <w:t xml:space="preserve">14 Jun 2025</w:t>
            </w:r>
          </w:p>
        </w:tc>
        <w:tc>
          <w:tcPr/>
          <w:p>
            <w:pPr>
              <w:pStyle w:val="Compact"/>
              <w:jc w:val="left"/>
            </w:pPr>
            <w:r>
              <w:t xml:space="preserve">1 report</w:t>
            </w:r>
          </w:p>
        </w:tc>
        <w:tc>
          <w:tcPr/>
          <w:p>
            <w:pPr>
              <w:pStyle w:val="Compact"/>
              <w:jc w:val="left"/>
            </w:pPr>
            <w:r>
              <w:t xml:space="preserve">22,000.00</w:t>
            </w:r>
          </w:p>
        </w:tc>
        <w:tc>
          <w:tcPr/>
          <w:p>
            <w:pPr>
              <w:pStyle w:val="Compact"/>
              <w:jc w:val="left"/>
            </w:pPr>
            <w:r>
              <w:t xml:space="preserve">22,000.00</w:t>
            </w:r>
          </w:p>
        </w:tc>
      </w:tr>
    </w:tbl>
    <w:p>
      <w:pPr>
        <w:pStyle w:val="BodyText"/>
      </w:pPr>
      <w:r>
        <w:t xml:space="preserve">Subtotal:</w:t>
      </w:r>
      <w:r>
        <w:t xml:space="preserve">215,500.00 DZD</w:t>
      </w:r>
    </w:p>
    <w:p>
      <w:pPr>
        <w:pStyle w:val="BodyText"/>
      </w:pPr>
      <w:r>
        <w:t xml:space="preserve">VAT (19% – Algiers, Algeria):</w:t>
      </w:r>
      <w:r>
        <w:t xml:space="preserve">40,945.00 DZD</w:t>
      </w:r>
    </w:p>
    <w:p>
      <w:pPr>
        <w:pStyle w:val="BodyText"/>
      </w:pPr>
      <w:r>
        <w:t xml:space="preserve">Service Fee (2%):</w:t>
      </w:r>
      <w:r>
        <w:t xml:space="preserve">4,310.00 DZD</w:t>
      </w:r>
    </w:p>
    <w:p>
      <w:pPr>
        <w:pStyle w:val="BodyText"/>
      </w:pPr>
      <w:r>
        <w:t xml:space="preserve">GRAND TOTAL:</w:t>
      </w:r>
      <w:r>
        <w:t xml:space="preserve">260,755.00 DZD</w:t>
      </w:r>
    </w:p>
    <w:bookmarkStart w:id="24" w:name="terms-conditions-payment-instructions"/>
    <w:p>
      <w:pPr>
        <w:pStyle w:val="Heading3"/>
      </w:pPr>
      <w:r>
        <w:t xml:space="preserve">Terms, Conditions &amp; Payment Instructions</w:t>
      </w:r>
    </w:p>
    <w:p>
      <w:pPr>
        <w:pStyle w:val="FirstParagraph"/>
      </w:pPr>
      <w:r>
        <w:t xml:space="preserve">This Invoice is issued by the undersigned Police Officer, Captain Amine Benali, operating under the authority of the Direction de la Sûreté Nationale, Algeria Algiers, in accordance with the applicable Algerian commercial and security regulations. All services rendered are professional security consulting and training engagements conducted within the jurisdiction of Algeria Algiers.</w:t>
      </w:r>
    </w:p>
    <w:p>
      <w:pPr>
        <w:numPr>
          <w:ilvl w:val="0"/>
          <w:numId w:val="1001"/>
        </w:numPr>
        <w:pStyle w:val="Compact"/>
      </w:pPr>
      <w:r>
        <w:rPr>
          <w:bCs/>
          <w:b/>
        </w:rPr>
        <w:t xml:space="preserve">Payment Method:</w:t>
      </w:r>
      <w:r>
        <w:t xml:space="preserve"> </w:t>
      </w:r>
      <w:r>
        <w:t xml:space="preserve">Bank transfer to CNEP Bank, Algeria Algiers Branch. Account Name: DSN – Police Officer Services. RIB: 007 600 1234 5678 9012 3456 789.</w:t>
      </w:r>
    </w:p>
    <w:p>
      <w:pPr>
        <w:numPr>
          <w:ilvl w:val="0"/>
          <w:numId w:val="1001"/>
        </w:numPr>
        <w:pStyle w:val="Compact"/>
      </w:pPr>
      <w:r>
        <w:rPr>
          <w:bCs/>
          <w:b/>
        </w:rPr>
        <w:t xml:space="preserve">Payment Deadline:</w:t>
      </w:r>
      <w:r>
        <w:t xml:space="preserve"> </w:t>
      </w:r>
      <w:r>
        <w:t xml:space="preserve">Full payment of this Invoice is due within fifteen (15) calendar days from the date of issuance, no later than 30 June 2025. Late payments shall incur a penalty of 1.5% per month as stipulated under Algerian commercial law.</w:t>
      </w:r>
    </w:p>
    <w:p>
      <w:pPr>
        <w:numPr>
          <w:ilvl w:val="0"/>
          <w:numId w:val="1001"/>
        </w:numPr>
        <w:pStyle w:val="Compact"/>
      </w:pPr>
      <w:r>
        <w:rPr>
          <w:bCs/>
          <w:b/>
        </w:rPr>
        <w:t xml:space="preserve">Scope of Services:</w:t>
      </w:r>
      <w:r>
        <w:t xml:space="preserve"> </w:t>
      </w:r>
      <w:r>
        <w:t xml:space="preserve">All services listed in this Invoice were performed by a certified Police Officer holding valid credentials issued by the Algerian Ministry of Interior. The Police Officer guarantees the accuracy, professionalism, and confidentiality of all security assessments, training sessions, and reports delivered in Algeria Algiers.</w:t>
      </w:r>
    </w:p>
    <w:p>
      <w:pPr>
        <w:numPr>
          <w:ilvl w:val="0"/>
          <w:numId w:val="1001"/>
        </w:numPr>
        <w:pStyle w:val="Compact"/>
      </w:pPr>
      <w:r>
        <w:rPr>
          <w:bCs/>
          <w:b/>
        </w:rPr>
        <w:t xml:space="preserve">Confidentiality:</w:t>
      </w:r>
      <w:r>
        <w:t xml:space="preserve"> </w:t>
      </w:r>
      <w:r>
        <w:t xml:space="preserve">All information, documents, and data exchanged in connection with this Invoice and the associated services shall be treated as strictly confidential. The Police Officer shall not disclose any operational details, client information, or security findings to any third party without written authorization from the client, in compliance with Algerian data protection regulations.</w:t>
      </w:r>
    </w:p>
    <w:p>
      <w:pPr>
        <w:numPr>
          <w:ilvl w:val="0"/>
          <w:numId w:val="1001"/>
        </w:numPr>
        <w:pStyle w:val="Compact"/>
      </w:pPr>
      <w:r>
        <w:rPr>
          <w:bCs/>
          <w:b/>
        </w:rPr>
        <w:t xml:space="preserve">Validity:</w:t>
      </w:r>
      <w:r>
        <w:t xml:space="preserve"> </w:t>
      </w:r>
      <w:r>
        <w:t xml:space="preserve">This Invoice is valid for a period of ninety (90) days from the date of issuance. After this period, the client must request a revised Invoice reflecting any applicable regulatory or rate changes in Algeria Algiers.</w:t>
      </w:r>
    </w:p>
    <w:p>
      <w:pPr>
        <w:numPr>
          <w:ilvl w:val="0"/>
          <w:numId w:val="1001"/>
        </w:numPr>
        <w:pStyle w:val="Compact"/>
      </w:pPr>
      <w:r>
        <w:rPr>
          <w:bCs/>
          <w:b/>
        </w:rPr>
        <w:t xml:space="preserve">Dispute Resolution:</w:t>
      </w:r>
      <w:r>
        <w:t xml:space="preserve"> </w:t>
      </w:r>
      <w:r>
        <w:t xml:space="preserve">Any dispute arising from this Invoice or the services described herein shall be resolved through amicable negotiation. Failing resolution, the matter shall be submitted to the competent commercial court in Algeria Algiers, Republic of Algeria.</w:t>
      </w:r>
    </w:p>
    <w:p>
      <w:pPr>
        <w:numPr>
          <w:ilvl w:val="0"/>
          <w:numId w:val="1001"/>
        </w:numPr>
        <w:pStyle w:val="Compact"/>
      </w:pPr>
      <w:r>
        <w:rPr>
          <w:bCs/>
          <w:b/>
        </w:rPr>
        <w:t xml:space="preserve">Regulatory Compliance:</w:t>
      </w:r>
      <w:r>
        <w:t xml:space="preserve"> </w:t>
      </w:r>
      <w:r>
        <w:t xml:space="preserve">This Invoice and all associated services comply with the Algerian Code of Public Security, Law 05-01 of 2005, and the relevant decrees governing private security operations in Algeria Algiers. The Police Officer retains the right to suspend services if regulatory non-compliance is identified.</w:t>
      </w:r>
    </w:p>
    <w:p>
      <w:pPr>
        <w:pStyle w:val="FirstParagraph"/>
      </w:pPr>
      <w:r>
        <w:rPr>
          <w:bCs/>
          <w:b/>
        </w:rPr>
        <w:t xml:space="preserve">Authorized Signature:</w:t>
      </w:r>
    </w:p>
    <w:p>
      <w:pPr>
        <w:pStyle w:val="BodyText"/>
      </w:pPr>
      <w:r>
        <w:t xml:space="preserve">Captain Amine Benali – Police Officer, Badge No: PO-ALG-2019-4472</w:t>
      </w:r>
    </w:p>
    <w:p>
      <w:pPr>
        <w:pStyle w:val="BodyText"/>
      </w:pPr>
      <w:r>
        <w:t xml:space="preserve">Direction de la Sûreté Nationale – Algeria Algiers</w:t>
      </w:r>
    </w:p>
    <w:p>
      <w:pPr>
        <w:pStyle w:val="BodyText"/>
      </w:pPr>
      <w:r>
        <w:t xml:space="preserve">Date: 15 June 2025</w:t>
      </w:r>
    </w:p>
    <w:bookmarkEnd w:id="24"/>
    <w:p>
      <w:pPr>
        <w:pStyle w:val="BodyText"/>
      </w:pPr>
      <w:r>
        <w:t xml:space="preserve">This is an official Invoice document issued in Algeria Algiers, Republic of Algeria. The Police Officer services referenced herein are provided under the regulatory framework of the Algerian Ministry of Interior. For verification, contact the issuing authority at the address stated above. Invoice No: INV-2025-ALG-00847. All rights reserved. © 2025 Direction de la Sûreté Nationale,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Algeria Algiers</dc:title>
  <dc:creator/>
  <dc:language>en</dc:language>
  <cp:keywords/>
  <dcterms:created xsi:type="dcterms:W3CDTF">2026-10-10T00:36:17Z</dcterms:created>
  <dcterms:modified xsi:type="dcterms:W3CDTF">2026-10-10T00:36:17Z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