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invoice"/>
    <w:p>
      <w:pPr>
        <w:pStyle w:val="Heading1"/>
      </w:pPr>
      <w:r>
        <w:t xml:space="preserve">INVOICE</w:t>
      </w:r>
    </w:p>
    <w:p>
      <w:pPr>
        <w:pStyle w:val="FirstParagraph"/>
      </w:pPr>
      <w:r>
        <w:t xml:space="preserve">Police Officer Security &amp; Consulting Services</w:t>
      </w:r>
    </w:p>
    <w:p>
      <w:pPr>
        <w:pStyle w:val="BodyText"/>
      </w:pPr>
      <w:r>
        <w:t xml:space="preserve">FRANCE MARSEILLE</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INV-2025-MRS-04871</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1"/>
    <w:bookmarkStart w:id="22" w:name="bill-from-service-provider"/>
    <w:p>
      <w:pPr>
        <w:pStyle w:val="Heading4"/>
      </w:pPr>
      <w:r>
        <w:t xml:space="preserve">Bill From (Service Provider)</w:t>
      </w:r>
    </w:p>
    <w:p>
      <w:pPr>
        <w:pStyle w:val="FirstParagraph"/>
      </w:pPr>
      <w:r>
        <w:rPr>
          <w:bCs/>
          <w:b/>
        </w:rPr>
        <w:t xml:space="preserve">Officer Laurent Moreau</w:t>
      </w:r>
    </w:p>
    <w:p>
      <w:pPr>
        <w:pStyle w:val="BodyText"/>
      </w:pPr>
      <w:r>
        <w:t xml:space="preserve">Police Officer – Retired, Licensed Security Consultant</w:t>
      </w:r>
    </w:p>
    <w:p>
      <w:pPr>
        <w:pStyle w:val="BodyText"/>
      </w:pPr>
      <w:r>
        <w:t xml:space="preserve">Professional Registration: POF-2019-78432</w:t>
      </w:r>
    </w:p>
    <w:p>
      <w:pPr>
        <w:pStyle w:val="BodyText"/>
      </w:pPr>
      <w:r>
        <w:t xml:space="preserve">12 Rue de la République</w:t>
      </w:r>
    </w:p>
    <w:p>
      <w:pPr>
        <w:pStyle w:val="BodyText"/>
      </w:pPr>
      <w:r>
        <w:t xml:space="preserve">13001 Marseille, Bouches-du-Rhône</w:t>
      </w:r>
    </w:p>
    <w:p>
      <w:pPr>
        <w:pStyle w:val="BodyText"/>
      </w:pPr>
      <w:r>
        <w:t xml:space="preserve">France</w:t>
      </w:r>
    </w:p>
    <w:p>
      <w:pPr>
        <w:pStyle w:val="BodyText"/>
      </w:pPr>
      <w:r>
        <w:t xml:space="preserve">Tel: +33 4 91 55 22 87</w:t>
      </w:r>
    </w:p>
    <w:p>
      <w:pPr>
        <w:pStyle w:val="BodyText"/>
      </w:pPr>
      <w:r>
        <w:t xml:space="preserve">Email: l.moreau@policeofficer-marseille.fr</w:t>
      </w:r>
    </w:p>
    <w:p>
      <w:pPr>
        <w:pStyle w:val="BodyText"/>
      </w:pPr>
      <w:r>
        <w:t xml:space="preserve">SIRET: 847 291 034 00012</w:t>
      </w:r>
    </w:p>
    <w:bookmarkEnd w:id="22"/>
    <w:bookmarkStart w:id="23" w:name="bill-to-client"/>
    <w:p>
      <w:pPr>
        <w:pStyle w:val="Heading4"/>
      </w:pPr>
      <w:r>
        <w:t xml:space="preserve">Bill To (Client)</w:t>
      </w:r>
    </w:p>
    <w:p>
      <w:pPr>
        <w:pStyle w:val="FirstParagraph"/>
      </w:pPr>
      <w:r>
        <w:rPr>
          <w:bCs/>
          <w:b/>
        </w:rPr>
        <w:t xml:space="preserve">Société Portuaire Méditerranée SARL</w:t>
      </w:r>
    </w:p>
    <w:p>
      <w:pPr>
        <w:pStyle w:val="BodyText"/>
      </w:pPr>
      <w:r>
        <w:t xml:space="preserve">Attn: Director of Corporate Security</w:t>
      </w:r>
    </w:p>
    <w:p>
      <w:pPr>
        <w:pStyle w:val="BodyText"/>
      </w:pPr>
      <w:r>
        <w:t xml:space="preserve">45 Quai de Rive Neuve</w:t>
      </w:r>
    </w:p>
    <w:p>
      <w:pPr>
        <w:pStyle w:val="BodyText"/>
      </w:pPr>
      <w:r>
        <w:t xml:space="preserve">13002 Marseille, Bouches-du-Rhône</w:t>
      </w:r>
    </w:p>
    <w:p>
      <w:pPr>
        <w:pStyle w:val="BodyText"/>
      </w:pPr>
      <w:r>
        <w:t xml:space="preserve">France</w:t>
      </w:r>
    </w:p>
    <w:p>
      <w:pPr>
        <w:pStyle w:val="BodyText"/>
      </w:pPr>
      <w:r>
        <w:t xml:space="preserve">Tel: +33 4 91 33 78 02</w:t>
      </w:r>
    </w:p>
    <w:p>
      <w:pPr>
        <w:pStyle w:val="BodyText"/>
      </w:pPr>
      <w:r>
        <w:t xml:space="preserve">Email: security@portmediterranee.fr</w:t>
      </w:r>
    </w:p>
    <w:p>
      <w:pPr>
        <w:pStyle w:val="BodyText"/>
      </w:pPr>
      <w:r>
        <w:t xml:space="preserve">VAT ID: FR 42 847291034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Police Officer on-site security assessment and risk audit at the Marseille Port terminal facilities. Comprehensive evaluation of perimeter security, access control systems, and emergency response protocols in accordance with French national security standards.</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02</w:t>
            </w:r>
          </w:p>
        </w:tc>
        <w:tc>
          <w:tcPr/>
          <w:p>
            <w:pPr>
              <w:pStyle w:val="Compact"/>
              <w:jc w:val="left"/>
            </w:pPr>
            <w:r>
              <w:t xml:space="preserve">Police Officer-led tactical training session for corporate security personnel. Curriculum included de-escalation techniques, crowd management in high-density urban environments specific to the France Marseille metropolitan area, and coordinated emergency evacuation procedures.</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Police Officer consultation and strategic advisory regarding the implementation of a new integrated surveillance and monitoring system across the client's three operational sites in the France Marseille region. Includes written report with actionable recommendations.</w:t>
            </w:r>
          </w:p>
        </w:tc>
        <w:tc>
          <w:tcPr/>
          <w:p>
            <w:pPr>
              <w:pStyle w:val="Compact"/>
              <w:jc w:val="left"/>
            </w:pPr>
            <w:r>
              <w:t xml:space="preserve">09 Jun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Police Officer event security planning and on-site coordination for the annual Mediterranean Trade Exhibition held at the Parc Chanot venue in France Marseille. Responsibilities included threat assessment, personnel deployment mapping, liaison with local police authorities, and real-time incident management.</w:t>
            </w:r>
          </w:p>
        </w:tc>
        <w:tc>
          <w:tcPr/>
          <w:p>
            <w:pPr>
              <w:pStyle w:val="Compact"/>
              <w:jc w:val="left"/>
            </w:pPr>
            <w:r>
              <w:t xml:space="preserve">10–12 Jun 2025</w:t>
            </w:r>
          </w:p>
        </w:tc>
        <w:tc>
          <w:tcPr/>
          <w:p>
            <w:pPr>
              <w:pStyle w:val="Compact"/>
              <w:jc w:val="left"/>
            </w:pPr>
            <w:r>
              <w:t xml:space="preserve">24.0</w:t>
            </w:r>
          </w:p>
        </w:tc>
        <w:tc>
          <w:tcPr/>
          <w:p>
            <w:pPr>
              <w:pStyle w:val="Compact"/>
              <w:jc w:val="left"/>
            </w:pPr>
            <w:r>
              <w:t xml:space="preserve">€105.00</w:t>
            </w:r>
          </w:p>
        </w:tc>
        <w:tc>
          <w:tcPr/>
          <w:p>
            <w:pPr>
              <w:pStyle w:val="Compact"/>
              <w:jc w:val="left"/>
            </w:pPr>
            <w:r>
              <w:t xml:space="preserve">€2,520.00</w:t>
            </w:r>
          </w:p>
        </w:tc>
      </w:tr>
      <w:tr>
        <w:tc>
          <w:tcPr/>
          <w:p>
            <w:pPr>
              <w:pStyle w:val="Compact"/>
              <w:jc w:val="left"/>
            </w:pPr>
            <w:r>
              <w:t xml:space="preserve">05</w:t>
            </w:r>
          </w:p>
        </w:tc>
        <w:tc>
          <w:tcPr/>
          <w:p>
            <w:pPr>
              <w:pStyle w:val="Compact"/>
              <w:jc w:val="left"/>
            </w:pPr>
            <w:r>
              <w:t xml:space="preserve">Police Officer follow-up review and compliance verification. Post-implementation audit confirming that all security upgrades and procedural changes recommended in the initial assessment have been properly executed and meet the regulatory requirements set by the French Ministry of the Interior.</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€4,705.00</w:t>
            </w:r>
          </w:p>
        </w:tc>
      </w:tr>
      <w:tr>
        <w:tc>
          <w:tcPr/>
          <w:p>
            <w:pPr>
              <w:pStyle w:val="Compact"/>
              <w:jc w:val="left"/>
            </w:pPr>
            <w:r>
              <w:t xml:space="preserve">VAT (TVA) – 20%</w:t>
            </w:r>
          </w:p>
        </w:tc>
        <w:tc>
          <w:tcPr/>
          <w:p>
            <w:pPr>
              <w:pStyle w:val="Compact"/>
              <w:jc w:val="right"/>
            </w:pPr>
            <w:r>
              <w:t xml:space="preserve">€941.00</w:t>
            </w:r>
          </w:p>
        </w:tc>
      </w:tr>
      <w:tr>
        <w:tc>
          <w:tcPr/>
          <w:p>
            <w:pPr>
              <w:pStyle w:val="Compact"/>
              <w:jc w:val="left"/>
            </w:pPr>
            <w:r>
              <w:t xml:space="preserve">TOTAL DUE</w:t>
            </w:r>
          </w:p>
        </w:tc>
        <w:tc>
          <w:tcPr/>
          <w:p>
            <w:pPr>
              <w:pStyle w:val="Compact"/>
              <w:jc w:val="right"/>
            </w:pPr>
            <w:r>
              <w:t xml:space="preserve">€5,646.00</w:t>
            </w:r>
          </w:p>
        </w:tc>
      </w:tr>
    </w:tbl>
    <w:bookmarkStart w:id="24" w:name="payment-instructions-notes"/>
    <w:p>
      <w:pPr>
        <w:pStyle w:val="Heading4"/>
      </w:pPr>
      <w:r>
        <w:t xml:space="preserve">Payment Instructions &amp; Notes</w:t>
      </w:r>
    </w:p>
    <w:p>
      <w:pPr>
        <w:pStyle w:val="FirstParagraph"/>
      </w:pPr>
      <w:r>
        <w:t xml:space="preserve">This Invoice is issued in accordance with the service agreement dated 28 May 2025 between the undersigned Police Officer and Société Portuaire Méditerranée SARL. All services were rendered within the jurisdiction of France Marseille, Bouches-du-Rhône, France. Payment is to be made via bank transfer to the following account: IBAN FR76 3000 4000 0312 0001 2345 678, BIC BNPAFRPP. Please reference Invoice number INV-2025-MRS-04871 in all correspondence. Late payments are subject to a penalty of 1.5% per month as stipulated under French commercial law (Article L441-10 of the French Commercial Code).</w:t>
      </w:r>
    </w:p>
    <w:bookmarkEnd w:id="24"/>
    <w:bookmarkStart w:id="25" w:name="terms-and-conditions"/>
    <w:p>
      <w:pPr>
        <w:pStyle w:val="Heading4"/>
      </w:pPr>
      <w:r>
        <w:t xml:space="preserve">Terms and Conditions</w:t>
      </w:r>
    </w:p>
    <w:p>
      <w:pPr>
        <w:pStyle w:val="FirstParagraph"/>
      </w:pPr>
      <w:r>
        <w:t xml:space="preserve">1. This Invoice constitutes the final and complete statement of charges for all Police Officer services rendered during the period specified above. No additional fees shall be incurred unless a written amendment to the service agreement is executed by both parties.</w:t>
      </w:r>
    </w:p>
    <w:p>
      <w:pPr>
        <w:pStyle w:val="BodyText"/>
      </w:pPr>
      <w:r>
        <w:t xml:space="preserve">2. The Police Officer services described herein were performed in full compliance with all applicable French national and local regulations governing private security operations in France Marseille, including but not limited to the laws set forth in the Code de la Sécurité Intérieure.</w:t>
      </w:r>
    </w:p>
    <w:p>
      <w:pPr>
        <w:pStyle w:val="BodyText"/>
      </w:pPr>
      <w:r>
        <w:t xml:space="preserve">3. All confidential information exchanged during the course of this engagement shall remain strictly proprietary. The Police Officer agrees to maintain the highest standard of discretion regarding the client's security infrastructure, personnel, and operational details within the France Marseille area.</w:t>
      </w:r>
    </w:p>
    <w:p>
      <w:pPr>
        <w:pStyle w:val="BodyText"/>
      </w:pPr>
      <w:r>
        <w:t xml:space="preserve">4. In the event of any dispute arising from this Invoice or the associated services, both parties agree to first attempt resolution through good-faith negotiation. Should resolution not be achievable, the matter shall be submitted to the competent commercial court of Marseille, France.</w:t>
      </w:r>
    </w:p>
    <w:p>
      <w:pPr>
        <w:pStyle w:val="BodyText"/>
      </w:pPr>
      <w:r>
        <w:t xml:space="preserve">5. This Invoice is valid for a period of ninety (90) days from the date of issue. After this period, the client reserves the right to request a revised Invoice reflecting any applicable regulatory changes in France Marseille.</w:t>
      </w:r>
    </w:p>
    <w:bookmarkEnd w:id="25"/>
    <w:p>
      <w:pPr>
        <w:pStyle w:val="BodyText"/>
      </w:pPr>
      <w:r>
        <w:rPr>
          <w:bCs/>
          <w:b/>
        </w:rPr>
        <w:t xml:space="preserve">Officer Laurent Moreau</w:t>
      </w:r>
      <w:r>
        <w:t xml:space="preserve"> </w:t>
      </w:r>
      <w:r>
        <w:t xml:space="preserve">– Licensed Police Officer &amp; Security Consultant | France Marseille</w:t>
      </w:r>
    </w:p>
    <w:p>
      <w:pPr>
        <w:pStyle w:val="BodyText"/>
      </w:pPr>
      <w:r>
        <w:t xml:space="preserve">12 Rue de la République, 13001 Marseille, France | SIRET: 847 291 034 00012 | TVA: FR 42 847291034</w:t>
      </w:r>
    </w:p>
    <w:p>
      <w:pPr>
        <w:pStyle w:val="BodyText"/>
      </w:pPr>
      <w:r>
        <w:t xml:space="preserve">This Invoice was generated electronically and is valid without a physical signature. For authentication, please contact the issuing office directly.</w:t>
      </w:r>
    </w:p>
    <w:p>
      <w:pPr>
        <w:pStyle w:val="BodyText"/>
      </w:pPr>
      <w:r>
        <w:t xml:space="preserve">© 2025 Police Officer Security Services – France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France Marseille</dc:title>
  <dc:creator/>
  <dc:language>en</dc:language>
  <cp:keywords/>
  <dcterms:created xsi:type="dcterms:W3CDTF">2026-10-10T01:59:18Z</dcterms:created>
  <dcterms:modified xsi:type="dcterms:W3CDTF">2026-10-10T01:59:18Z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