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ef79cd868110441dddec141d5582a9558428f0e"/>
    <w:p>
      <w:pPr>
        <w:pStyle w:val="Heading1"/>
      </w:pPr>
      <w:r>
        <w:t xml:space="preserve">Direction Générale de la Sûreté Nationale</w:t>
      </w:r>
    </w:p>
    <w:p>
      <w:pPr>
        <w:pStyle w:val="FirstParagraph"/>
      </w:pPr>
      <w:r>
        <w:t xml:space="preserve">Ministère de l'Intérieur et de la Sécurité</w:t>
      </w:r>
    </w:p>
    <w:p>
      <w:pPr>
        <w:pStyle w:val="BodyText"/>
      </w:pPr>
      <w:r>
        <w:t xml:space="preserve">République de Côte d'Ivoire</w:t>
      </w:r>
    </w:p>
    <w:p>
      <w:pPr>
        <w:pStyle w:val="BodyText"/>
      </w:pPr>
      <w:r>
        <w:t xml:space="preserve">Abidjan, Cocody, Boulevard Latrille</w:t>
      </w:r>
    </w:p>
    <w:p>
      <w:pPr>
        <w:pStyle w:val="BodyText"/>
      </w:pPr>
      <w:r>
        <w:t xml:space="preserve">Tel: +225 27 22 44 55 66 | Email: dgsn@interieur.gouv.ci</w:t>
      </w:r>
    </w:p>
    <w:p>
      <w:pPr>
        <w:pStyle w:val="BodyText"/>
      </w:pPr>
      <w:r>
        <w:t xml:space="preserve">OFFICIAL INVOICE DOCUMENT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DGSN-2025-ABJ-04782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issued-by-service-provider"/>
    <w:p>
      <w:pPr>
        <w:pStyle w:val="Heading3"/>
      </w:pPr>
      <w:r>
        <w:t xml:space="preserve">Issued By (Service Provider)</w:t>
      </w:r>
    </w:p>
    <w:p>
      <w:pPr>
        <w:pStyle w:val="FirstParagraph"/>
      </w:pPr>
      <w:r>
        <w:rPr>
          <w:bCs/>
          <w:b/>
        </w:rPr>
        <w:t xml:space="preserve">Police Officer:</w:t>
      </w:r>
      <w:r>
        <w:t xml:space="preserve"> </w:t>
      </w:r>
      <w:r>
        <w:t xml:space="preserve">Sergeant Major Kouassi Jean-Baptiste</w:t>
      </w:r>
    </w:p>
    <w:p>
      <w:pPr>
        <w:pStyle w:val="BodyText"/>
      </w:pPr>
      <w:r>
        <w:rPr>
          <w:bCs/>
          <w:b/>
        </w:rPr>
        <w:t xml:space="preserve">Badge Number:</w:t>
      </w:r>
      <w:r>
        <w:t xml:space="preserve"> </w:t>
      </w:r>
      <w:r>
        <w:t xml:space="preserve">CI-PO-2019-03847</w:t>
      </w:r>
    </w:p>
    <w:p>
      <w:pPr>
        <w:pStyle w:val="BodyText"/>
      </w:pPr>
      <w:r>
        <w:rPr>
          <w:bCs/>
          <w:b/>
        </w:rPr>
        <w:t xml:space="preserve">Rank:</w:t>
      </w:r>
      <w:r>
        <w:t xml:space="preserve"> </w:t>
      </w:r>
      <w:r>
        <w:t xml:space="preserve">Sergeant Major (Sergent-Chef)</w:t>
      </w:r>
    </w:p>
    <w:p>
      <w:pPr>
        <w:pStyle w:val="BodyText"/>
      </w:pPr>
      <w:r>
        <w:rPr>
          <w:bCs/>
          <w:b/>
        </w:rPr>
        <w:t xml:space="preserve">Unit:</w:t>
      </w:r>
      <w:r>
        <w:t xml:space="preserve"> </w:t>
      </w:r>
      <w:r>
        <w:t xml:space="preserve">Brigade de Sécurité Publique, Abidjan</w:t>
      </w:r>
    </w:p>
    <w:p>
      <w:pPr>
        <w:pStyle w:val="BodyText"/>
      </w:pPr>
      <w:r>
        <w:rPr>
          <w:bCs/>
          <w:b/>
        </w:rPr>
        <w:t xml:space="preserve">Address:</w:t>
      </w:r>
      <w:r>
        <w:t xml:space="preserve"> </w:t>
      </w:r>
      <w:r>
        <w:t xml:space="preserve">Quartier des Forces Armées, Abidjan, Ivory Coast</w:t>
      </w:r>
    </w:p>
    <w:p>
      <w:pPr>
        <w:pStyle w:val="BodyText"/>
      </w:pPr>
      <w:r>
        <w:rPr>
          <w:bCs/>
          <w:b/>
        </w:rPr>
        <w:t xml:space="preserve">Contact:</w:t>
      </w:r>
      <w:r>
        <w:t xml:space="preserve"> </w:t>
      </w:r>
      <w:r>
        <w:t xml:space="preserve">+225 07 08 12 34 56</w:t>
      </w:r>
    </w:p>
    <w:bookmarkEnd w:id="22"/>
    <w:bookmarkStart w:id="23" w:name="bill-to-client-paying-entity"/>
    <w:p>
      <w:pPr>
        <w:pStyle w:val="Heading3"/>
      </w:pPr>
      <w:r>
        <w:t xml:space="preserve">Bill To (Client / Paying Entity)</w:t>
      </w:r>
    </w:p>
    <w:p>
      <w:pPr>
        <w:pStyle w:val="FirstParagraph"/>
      </w:pPr>
      <w:r>
        <w:rPr>
          <w:bCs/>
          <w:b/>
        </w:rPr>
        <w:t xml:space="preserve">Organization:</w:t>
      </w:r>
      <w:r>
        <w:t xml:space="preserve"> </w:t>
      </w:r>
      <w:r>
        <w:t xml:space="preserve">Société Ivoirienne de Sécurité Privée (SISP)</w:t>
      </w:r>
    </w:p>
    <w:p>
      <w:pPr>
        <w:pStyle w:val="BodyText"/>
      </w:pPr>
      <w:r>
        <w:rPr>
          <w:bCs/>
          <w:b/>
        </w:rPr>
        <w:t xml:space="preserve">Reference No:</w:t>
      </w:r>
      <w:r>
        <w:t xml:space="preserve"> </w:t>
      </w:r>
      <w:r>
        <w:t xml:space="preserve">SISP-CON-2025-112</w:t>
      </w:r>
    </w:p>
    <w:p>
      <w:pPr>
        <w:pStyle w:val="BodyText"/>
      </w:pPr>
      <w:r>
        <w:rPr>
          <w:bCs/>
          <w:b/>
        </w:rPr>
        <w:t xml:space="preserve">Attention:</w:t>
      </w:r>
      <w:r>
        <w:t xml:space="preserve"> </w:t>
      </w:r>
      <w:r>
        <w:t xml:space="preserve">Mr. Adjoua Franck, Director of Operations</w:t>
      </w:r>
    </w:p>
    <w:p>
      <w:pPr>
        <w:pStyle w:val="BodyText"/>
      </w:pPr>
      <w:r>
        <w:rPr>
          <w:bCs/>
          <w:b/>
        </w:rPr>
        <w:t xml:space="preserve">Address:</w:t>
      </w:r>
      <w:r>
        <w:t xml:space="preserve"> </w:t>
      </w:r>
      <w:r>
        <w:t xml:space="preserve">Rue du Commerce, Plateau, Abidjan, Ivory Coast</w:t>
      </w:r>
    </w:p>
    <w:p>
      <w:pPr>
        <w:pStyle w:val="BodyText"/>
      </w:pPr>
      <w:r>
        <w:rPr>
          <w:bCs/>
          <w:b/>
        </w:rPr>
        <w:t xml:space="preserve">Tax ID (NIF):</w:t>
      </w:r>
      <w:r>
        <w:t xml:space="preserve"> </w:t>
      </w:r>
      <w:r>
        <w:t xml:space="preserve">CI-2018-445678901</w:t>
      </w:r>
    </w:p>
    <w:p>
      <w:pPr>
        <w:pStyle w:val="BodyText"/>
      </w:pPr>
      <w:r>
        <w:rPr>
          <w:bCs/>
          <w:b/>
        </w:rPr>
        <w:t xml:space="preserve">Contact:</w:t>
      </w:r>
      <w:r>
        <w:t xml:space="preserve"> </w:t>
      </w:r>
      <w:r>
        <w:t xml:space="preserve">+225 27 22 99 88 77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 by Police Officer</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Deployment of Police Officer for corporate security detail at SISP headquarters, Abidjan Plateau district. Includes perimeter patrol, access control, and incident reporting.</w:t>
            </w:r>
          </w:p>
        </w:tc>
        <w:tc>
          <w:tcPr/>
          <w:p>
            <w:pPr>
              <w:pStyle w:val="Compact"/>
              <w:jc w:val="left"/>
            </w:pPr>
            <w:r>
              <w:t xml:space="preserve">20 days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Specialized training session conducted by Police Officer for SISP private security personnel on crowd management, de-escalation techniques, and emergency response protocols in Ivory Coast Abidjan urban environments.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Consultation and advisory services provided by Police Officer regarding compliance with Ivorian national security regulations, including review of SISP operational procedures and licensing documentation.</w:t>
            </w:r>
          </w:p>
        </w:tc>
        <w:tc>
          <w:tcPr/>
          <w:p>
            <w:pPr>
              <w:pStyle w:val="Compact"/>
              <w:jc w:val="left"/>
            </w:pPr>
            <w:r>
              <w:t xml:space="preserve">5 days</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04</w:t>
            </w:r>
          </w:p>
        </w:tc>
        <w:tc>
          <w:tcPr/>
          <w:p>
            <w:pPr>
              <w:pStyle w:val="Compact"/>
              <w:jc w:val="left"/>
            </w:pPr>
            <w:r>
              <w:t xml:space="preserve">Incident response and post-incident report preparation by Police Officer following the security breach at SISP warehouse facility, Yopougon district, Abidjan. Includes forensic coordination and official documentation.</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Monthly security audit and risk assessment conducted by Police Officer across all SISP operational sites in Ivory Coast Abidjan (Plateau, Cocody, Marcory, and Yopougon zones).</w:t>
            </w:r>
          </w:p>
        </w:tc>
        <w:tc>
          <w:tcPr/>
          <w:p>
            <w:pPr>
              <w:pStyle w:val="Compact"/>
              <w:jc w:val="left"/>
            </w:pPr>
            <w:r>
              <w:t xml:space="preserve">4 days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Emergency standby and rapid-response availability maintained by Police Officer for SISP executive protection detail during the Abidjan Economic Forum, May 2025.</w:t>
            </w:r>
          </w:p>
        </w:tc>
        <w:tc>
          <w:tcPr/>
          <w:p>
            <w:pPr>
              <w:pStyle w:val="Compact"/>
              <w:jc w:val="left"/>
            </w:pPr>
            <w:r>
              <w:t xml:space="preserve">7 days</w:t>
            </w:r>
          </w:p>
        </w:tc>
        <w:tc>
          <w:tcPr/>
          <w:p>
            <w:pPr>
              <w:pStyle w:val="Compact"/>
              <w:jc w:val="left"/>
            </w:pPr>
            <w:r>
              <w:t xml:space="preserve">60,000</w:t>
            </w:r>
          </w:p>
        </w:tc>
        <w:tc>
          <w:tcPr/>
          <w:p>
            <w:pPr>
              <w:pStyle w:val="Compact"/>
              <w:jc w:val="left"/>
            </w:pPr>
            <w:r>
              <w:t xml:space="preserve">420,000</w:t>
            </w:r>
          </w:p>
        </w:tc>
      </w:tr>
    </w:tbl>
    <w:p>
      <w:pPr>
        <w:pStyle w:val="BodyText"/>
      </w:pPr>
      <w:r>
        <w:t xml:space="preserve">Subtotal:</w:t>
      </w:r>
      <w:r>
        <w:t xml:space="preserve">2,760,000 XOF</w:t>
      </w:r>
    </w:p>
    <w:p>
      <w:pPr>
        <w:pStyle w:val="BodyText"/>
      </w:pPr>
      <w:r>
        <w:t xml:space="preserve">VAT (18% - Côte d'Ivoire):</w:t>
      </w:r>
      <w:r>
        <w:t xml:space="preserve">496,800 XOF</w:t>
      </w:r>
    </w:p>
    <w:p>
      <w:pPr>
        <w:pStyle w:val="BodyText"/>
      </w:pPr>
      <w:r>
        <w:t xml:space="preserve">Service Tax (1%):</w:t>
      </w:r>
      <w:r>
        <w:t xml:space="preserve">27,600 XOF</w:t>
      </w:r>
    </w:p>
    <w:p>
      <w:pPr>
        <w:pStyle w:val="BodyText"/>
      </w:pPr>
      <w:r>
        <w:t xml:space="preserve">Withholding Tax (5%):</w:t>
      </w:r>
      <w:r>
        <w:t xml:space="preserve">(138,000 XOF)</w:t>
      </w:r>
    </w:p>
    <w:p>
      <w:pPr>
        <w:pStyle w:val="BodyText"/>
      </w:pPr>
      <w:r>
        <w:t xml:space="preserve">NET AMOUNT DUE:</w:t>
      </w:r>
      <w:r>
        <w:t xml:space="preserve">3,146,400 XOF</w:t>
      </w:r>
    </w:p>
    <w:bookmarkStart w:id="24" w:name="payment-instructions"/>
    <w:p>
      <w:pPr>
        <w:pStyle w:val="Heading3"/>
      </w:pPr>
      <w:r>
        <w:t xml:space="preserve">Payment Instructions</w:t>
      </w:r>
    </w:p>
    <w:p>
      <w:pPr>
        <w:pStyle w:val="FirstParagraph"/>
      </w:pPr>
      <w:r>
        <w:t xml:space="preserve">This Invoice must be settled within fifteen (15) calendar days from the date of issue, in accordance with the contractual agreement between the Police Officer and SISP.</w:t>
      </w:r>
    </w:p>
    <w:p>
      <w:pPr>
        <w:pStyle w:val="BodyText"/>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DGSN – Recettes Diverses, Abidjan</w:t>
      </w:r>
    </w:p>
    <w:p>
      <w:pPr>
        <w:pStyle w:val="BodyText"/>
      </w:pPr>
      <w:r>
        <w:rPr>
          <w:bCs/>
          <w:b/>
        </w:rPr>
        <w:t xml:space="preserve">Account Number (RIB):</w:t>
      </w:r>
      <w:r>
        <w:t xml:space="preserve"> </w:t>
      </w:r>
      <w:r>
        <w:t xml:space="preserve">00770 12345 6789012345 67</w:t>
      </w:r>
    </w:p>
    <w:p>
      <w:pPr>
        <w:pStyle w:val="BodyText"/>
      </w:pPr>
      <w:r>
        <w:rPr>
          <w:bCs/>
          <w:b/>
        </w:rPr>
        <w:t xml:space="preserve">SWIFT Code:</w:t>
      </w:r>
      <w:r>
        <w:t xml:space="preserve"> </w:t>
      </w:r>
      <w:r>
        <w:t xml:space="preserve">SOGCABDJ</w:t>
      </w:r>
    </w:p>
    <w:p>
      <w:pPr>
        <w:pStyle w:val="BodyText"/>
      </w:pPr>
      <w:r>
        <w:rPr>
          <w:bCs/>
          <w:b/>
        </w:rPr>
        <w:t xml:space="preserve">Reference:</w:t>
      </w:r>
      <w:r>
        <w:t xml:space="preserve"> </w:t>
      </w:r>
      <w:r>
        <w:t xml:space="preserve">DGSN-2025-ABJ-04782 / SISP-CON-2025-112</w:t>
      </w:r>
    </w:p>
    <w:p>
      <w:pPr>
        <w:pStyle w:val="BodyText"/>
      </w:pPr>
      <w:r>
        <w:rPr>
          <w:bCs/>
          <w:b/>
        </w:rPr>
        <w:t xml:space="preserve">Accepted Methods:</w:t>
      </w:r>
      <w:r>
        <w:t xml:space="preserve"> </w:t>
      </w:r>
      <w:r>
        <w:t xml:space="preserve">Bank transfer, certified cheque payable to DGSN, or official government payment order.</w:t>
      </w:r>
    </w:p>
    <w:bookmarkEnd w:id="24"/>
    <w:bookmarkStart w:id="25" w:name="important-notes-and-terms"/>
    <w:p>
      <w:pPr>
        <w:pStyle w:val="Heading3"/>
      </w:pPr>
      <w:r>
        <w:t xml:space="preserve">Important Notes and Terms</w:t>
      </w:r>
    </w:p>
    <w:p>
      <w:pPr>
        <w:pStyle w:val="FirstParagraph"/>
      </w:pPr>
      <w:r>
        <w:t xml:space="preserve">1. This Invoice is issued in accordance with the service contract signed on 01 April 2025 between the Police Officer (Sgt. Maj. Kouassi Jean-Baptiste) and Société Ivoirienne de Sécurité Privée for the provision of security and advisory services in Ivory Coast Abidjan.</w:t>
      </w:r>
    </w:p>
    <w:p>
      <w:pPr>
        <w:pStyle w:val="BodyText"/>
      </w:pPr>
      <w:r>
        <w:t xml:space="preserve">2. All services rendered by the Police Officer were performed in full compliance with the laws of the Republic of Côte d'Ivoire, including the Code de la Sécurité Publique and applicable ministerial decrees governing the deployment of law enforcement personnel for private sector engagements.</w:t>
      </w:r>
    </w:p>
    <w:p>
      <w:pPr>
        <w:pStyle w:val="BodyText"/>
      </w:pPr>
      <w:r>
        <w:t xml:space="preserve">3. Late payment of this Invoice shall incur a penalty of 1.5% per month of delay, as stipulated in Article 14 of the governing contract. The Police Officer reserves the right to suspend all ongoing services upon non-payment beyond the due date of 30 June 2025.</w:t>
      </w:r>
    </w:p>
    <w:p>
      <w:pPr>
        <w:pStyle w:val="BodyText"/>
      </w:pPr>
      <w:r>
        <w:t xml:space="preserve">4. This Invoice is valid for a period of ninety (90) days from the date of issue. After this period, a revised Invoice reflecting any applicable tax adjustments will be issued.</w:t>
      </w:r>
    </w:p>
    <w:p>
      <w:pPr>
        <w:pStyle w:val="BodyText"/>
      </w:pPr>
      <w:r>
        <w:t xml:space="preserve">5. All amounts are quoted in West African CFA Francs (XOF). The Police Officer confirms that all services listed have been completed and verified by the SISP site supervisor during the service period of May 2025 in Abidjan, Ivory Coast.</w:t>
      </w:r>
    </w:p>
    <w:p>
      <w:pPr>
        <w:pStyle w:val="BodyText"/>
      </w:pPr>
      <w:r>
        <w:t xml:space="preserve">6. This document constitutes an official financial record and must be retained by both parties for a minimum of ten (10) years in compliance with Ivorian fiscal regulations.</w:t>
      </w:r>
    </w:p>
    <w:bookmarkEnd w:id="25"/>
    <w:p>
      <w:pPr>
        <w:pStyle w:val="BodyText"/>
      </w:pPr>
      <w:r>
        <w:rPr>
          <w:bCs/>
          <w:b/>
        </w:rPr>
        <w:t xml:space="preserve">Prepared and Certified By</w:t>
      </w:r>
      <w:r>
        <w:br/>
      </w:r>
      <w:r>
        <w:t xml:space="preserve">Police Officer – Sgt. Maj. Kouassi Jean-Baptiste</w:t>
      </w:r>
      <w:r>
        <w:br/>
      </w:r>
      <w:r>
        <w:t xml:space="preserve">Badge No: CI-PO-2019-03847</w:t>
      </w:r>
      <w:r>
        <w:br/>
      </w:r>
      <w:r>
        <w:t xml:space="preserve">Date: 15 June 2025</w:t>
      </w:r>
    </w:p>
    <w:p>
      <w:pPr>
        <w:pStyle w:val="BodyText"/>
      </w:pPr>
      <w:r>
        <w:rPr>
          <w:bCs/>
          <w:b/>
        </w:rPr>
        <w:t xml:space="preserve">Authorized Signatory – DGSN</w:t>
      </w:r>
      <w:r>
        <w:br/>
      </w:r>
      <w:r>
        <w:t xml:space="preserve">Inspector General of National Security</w:t>
      </w:r>
      <w:r>
        <w:br/>
      </w:r>
      <w:r>
        <w:t xml:space="preserve">Direction Générale de la Sûreté Nationale</w:t>
      </w:r>
      <w:r>
        <w:br/>
      </w:r>
      <w:r>
        <w:t xml:space="preserve">Abidjan, Ivory Coast</w:t>
      </w:r>
    </w:p>
    <w:p>
      <w:pPr>
        <w:pStyle w:val="BodyText"/>
      </w:pPr>
      <w:r>
        <w:t xml:space="preserve">This Invoice was generated by the Direction Générale de la Sûreté Nationale, Republic of Côte d'Ivoire, Abidjan.</w:t>
      </w:r>
    </w:p>
    <w:p>
      <w:pPr>
        <w:pStyle w:val="BodyText"/>
      </w:pPr>
      <w:r>
        <w:t xml:space="preserve">Document Reference: DGSN-2025-ABJ-04782 | Police Officer Services | Ivory Coast Abidjan</w:t>
      </w:r>
    </w:p>
    <w:p>
      <w:pPr>
        <w:pStyle w:val="BodyText"/>
      </w:pPr>
      <w:r>
        <w:t xml:space="preserve">For inquiries regarding this Invoice, please contact the DGSN Finance Division at +225 27 22 44 55 66 or finance.dgsn@interieur.gouv.ci</w:t>
      </w:r>
    </w:p>
    <w:p>
      <w:pPr>
        <w:pStyle w:val="BodyText"/>
      </w:pPr>
      <w:r>
        <w:t xml:space="preserve">This is an official document of the Republic of Côte d'Ivoire. Unauthorized reproduction or alteration of this Invoice is strictly prohibited under Ivorian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Ivory Coast Abidjan</dc:title>
  <dc:creator/>
  <dc:language>en</dc:language>
  <cp:keywords/>
  <dcterms:created xsi:type="dcterms:W3CDTF">2026-10-10T02:05:57Z</dcterms:created>
  <dcterms:modified xsi:type="dcterms:W3CDTF">2026-10-10T02:05:57Z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